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30D6" w14:textId="5817C9D3" w:rsidR="000E5F2C" w:rsidRPr="000B19D2" w:rsidRDefault="00245BB8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noProof/>
          <w:sz w:val="24"/>
          <w:szCs w:val="24"/>
          <w:lang w:val="id-ID" w:eastAsia="id-ID"/>
        </w:rPr>
      </w:pPr>
      <w:bookmarkStart w:id="0" w:name="_Toc387726395"/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8876A" wp14:editId="242A1F42">
                <wp:simplePos x="0" y="0"/>
                <wp:positionH relativeFrom="column">
                  <wp:posOffset>-353695</wp:posOffset>
                </wp:positionH>
                <wp:positionV relativeFrom="paragraph">
                  <wp:posOffset>-125095</wp:posOffset>
                </wp:positionV>
                <wp:extent cx="1238250" cy="2762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6165" w14:textId="1AEC87F7" w:rsidR="00E82CF7" w:rsidRPr="00AA241A" w:rsidRDefault="00202795" w:rsidP="00E82CF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876A" id="Rectangle 63" o:spid="_x0000_s1026" style="position:absolute;left:0;text-align:left;margin-left:-27.85pt;margin-top:-9.85pt;width:9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">
                <v:textbox>
                  <w:txbxContent>
                    <w:p w14:paraId="73726165" w14:textId="1AEC87F7" w:rsidR="00E82CF7" w:rsidRPr="00AA241A" w:rsidRDefault="00202795" w:rsidP="00E82CF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RANCANGAN</w:t>
                      </w:r>
                    </w:p>
                  </w:txbxContent>
                </v:textbox>
              </v:rect>
            </w:pict>
          </mc:Fallback>
        </mc:AlternateContent>
      </w:r>
    </w:p>
    <w:p w14:paraId="72C48DC8" w14:textId="5B13B13D" w:rsidR="00B72EB8" w:rsidRPr="000B19D2" w:rsidRDefault="00B72EB8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noProof/>
          <w:sz w:val="24"/>
          <w:szCs w:val="24"/>
          <w:lang w:val="id-ID" w:eastAsia="id-ID"/>
        </w:rPr>
      </w:pPr>
    </w:p>
    <w:p w14:paraId="79801E39" w14:textId="77777777" w:rsidR="00B72EB8" w:rsidRPr="000B19D2" w:rsidRDefault="00B72EB8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noProof/>
          <w:sz w:val="24"/>
          <w:szCs w:val="24"/>
          <w:lang w:val="id-ID" w:eastAsia="id-ID"/>
        </w:rPr>
      </w:pPr>
    </w:p>
    <w:p w14:paraId="20B365EB" w14:textId="77777777" w:rsidR="00CA3813" w:rsidRDefault="00EA568D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FFFFFF"/>
          <w:sz w:val="24"/>
          <w:szCs w:val="24"/>
        </w:rPr>
      </w:pPr>
      <w:r w:rsidRPr="006F04EC">
        <w:rPr>
          <w:rFonts w:ascii="Bookman Old Style" w:hAnsi="Bookman Old Style"/>
          <w:b/>
          <w:color w:val="FFFFFF"/>
          <w:sz w:val="24"/>
          <w:szCs w:val="24"/>
          <w:lang w:val="id-ID"/>
        </w:rPr>
        <w:t>BUPA</w:t>
      </w:r>
      <w:r w:rsidRPr="006F04EC">
        <w:rPr>
          <w:rFonts w:ascii="Bookman Old Style" w:hAnsi="Bookman Old Style"/>
          <w:b/>
          <w:color w:val="FFFFFF"/>
          <w:sz w:val="24"/>
          <w:szCs w:val="24"/>
        </w:rPr>
        <w:t xml:space="preserve">TI </w:t>
      </w:r>
    </w:p>
    <w:p w14:paraId="1700C8DA" w14:textId="77777777" w:rsidR="00CA3813" w:rsidRDefault="00CA3813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FFFFFF"/>
          <w:sz w:val="24"/>
          <w:szCs w:val="24"/>
        </w:rPr>
      </w:pPr>
    </w:p>
    <w:p w14:paraId="665E6132" w14:textId="17CE17D4" w:rsidR="0037176F" w:rsidRPr="004B29F4" w:rsidRDefault="00EA568D" w:rsidP="004B29F4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FFFFFF"/>
          <w:sz w:val="24"/>
          <w:szCs w:val="24"/>
          <w:lang w:val="id-ID"/>
        </w:rPr>
      </w:pPr>
      <w:r w:rsidRPr="006F04EC">
        <w:rPr>
          <w:rFonts w:ascii="Bookman Old Style" w:hAnsi="Bookman Old Style"/>
          <w:b/>
          <w:color w:val="FFFFFF"/>
          <w:sz w:val="24"/>
          <w:szCs w:val="24"/>
        </w:rPr>
        <w:t>S</w:t>
      </w:r>
      <w:r w:rsidR="000365CF" w:rsidRPr="006F04EC">
        <w:rPr>
          <w:rFonts w:ascii="Bookman Old Style" w:hAnsi="Bookman Old Style"/>
          <w:b/>
          <w:color w:val="FFFFFF"/>
          <w:sz w:val="24"/>
          <w:szCs w:val="24"/>
          <w:lang w:val="id-ID"/>
        </w:rPr>
        <w:t>RAG</w:t>
      </w:r>
      <w:proofErr w:type="spellStart"/>
      <w:r w:rsidR="004B29F4">
        <w:rPr>
          <w:rFonts w:ascii="Bookman Old Style" w:hAnsi="Bookman Old Style"/>
          <w:b/>
          <w:color w:val="FFFFFF"/>
          <w:sz w:val="24"/>
          <w:szCs w:val="24"/>
        </w:rPr>
        <w:t>BBBBb</w:t>
      </w:r>
      <w:proofErr w:type="spellEnd"/>
      <w:r w:rsidR="000365CF" w:rsidRPr="006F04EC">
        <w:rPr>
          <w:rFonts w:ascii="Bookman Old Style" w:hAnsi="Bookman Old Style"/>
          <w:b/>
          <w:color w:val="FFFFFF"/>
          <w:sz w:val="24"/>
          <w:szCs w:val="24"/>
          <w:lang w:val="id-ID"/>
        </w:rPr>
        <w:t>EN</w:t>
      </w:r>
    </w:p>
    <w:p w14:paraId="647890CA" w14:textId="2328836A" w:rsidR="004B29F4" w:rsidRDefault="004B29F4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BUPATI SRAGEN</w:t>
      </w:r>
    </w:p>
    <w:p w14:paraId="644643AF" w14:textId="51DC9F0A" w:rsidR="004B29F4" w:rsidRDefault="004B29F4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PROVINSI JAWA TENGAH</w:t>
      </w:r>
    </w:p>
    <w:p w14:paraId="5882D6B9" w14:textId="1327446C" w:rsidR="0017132C" w:rsidRPr="006F04EC" w:rsidRDefault="004B29F4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17132C" w:rsidRPr="006F04EC">
        <w:rPr>
          <w:rFonts w:ascii="Bookman Old Style" w:hAnsi="Bookman Old Style"/>
          <w:sz w:val="24"/>
          <w:szCs w:val="24"/>
        </w:rPr>
        <w:t>ERATURAN BUPATI SRAGEN</w:t>
      </w:r>
    </w:p>
    <w:p w14:paraId="2E745BC3" w14:textId="6ECF5A5A" w:rsidR="0017132C" w:rsidRPr="004C1BA1" w:rsidRDefault="0017132C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>NOMOR</w:t>
      </w:r>
      <w:r w:rsidR="004B29F4">
        <w:rPr>
          <w:rFonts w:ascii="Bookman Old Style" w:hAnsi="Bookman Old Style"/>
          <w:sz w:val="24"/>
          <w:szCs w:val="24"/>
        </w:rPr>
        <w:t xml:space="preserve"> </w:t>
      </w:r>
      <w:r w:rsidR="00202795">
        <w:rPr>
          <w:rFonts w:ascii="Bookman Old Style" w:hAnsi="Bookman Old Style"/>
          <w:sz w:val="24"/>
          <w:szCs w:val="24"/>
        </w:rPr>
        <w:t xml:space="preserve">   </w:t>
      </w:r>
      <w:r w:rsidR="004B29F4">
        <w:rPr>
          <w:rFonts w:ascii="Bookman Old Style" w:hAnsi="Bookman Old Style"/>
          <w:sz w:val="24"/>
          <w:szCs w:val="24"/>
        </w:rPr>
        <w:t xml:space="preserve"> </w:t>
      </w:r>
      <w:r w:rsidR="008F755D" w:rsidRPr="006F04EC">
        <w:rPr>
          <w:rFonts w:ascii="Bookman Old Style" w:hAnsi="Bookman Old Style"/>
          <w:sz w:val="24"/>
          <w:szCs w:val="24"/>
          <w:lang w:val="id-ID"/>
        </w:rPr>
        <w:t>TAHUN</w:t>
      </w:r>
      <w:r w:rsidR="004B29F4">
        <w:rPr>
          <w:rFonts w:ascii="Bookman Old Style" w:hAnsi="Bookman Old Style"/>
          <w:sz w:val="24"/>
          <w:szCs w:val="24"/>
        </w:rPr>
        <w:t xml:space="preserve"> </w:t>
      </w:r>
      <w:r w:rsidR="00CA3813">
        <w:rPr>
          <w:rFonts w:ascii="Bookman Old Style" w:hAnsi="Bookman Old Style"/>
          <w:sz w:val="24"/>
          <w:szCs w:val="24"/>
        </w:rPr>
        <w:t xml:space="preserve">    </w:t>
      </w:r>
    </w:p>
    <w:p w14:paraId="40F1188A" w14:textId="77777777" w:rsidR="00C54BDA" w:rsidRPr="006F04EC" w:rsidRDefault="00C54BDA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C4731A8" w14:textId="77777777" w:rsidR="0017132C" w:rsidRPr="006F04EC" w:rsidRDefault="0017132C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6F04EC">
        <w:rPr>
          <w:rFonts w:ascii="Bookman Old Style" w:hAnsi="Bookman Old Style"/>
          <w:sz w:val="24"/>
          <w:szCs w:val="24"/>
        </w:rPr>
        <w:t>TENTANG</w:t>
      </w:r>
    </w:p>
    <w:p w14:paraId="5248FDD4" w14:textId="77777777" w:rsidR="004D4F5E" w:rsidRPr="006F04EC" w:rsidRDefault="004D4F5E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89D89AA" w14:textId="77777777" w:rsidR="00CA3813" w:rsidRDefault="00AF72D2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>PERUBAHAN</w:t>
      </w:r>
      <w:r w:rsidR="000217A4" w:rsidRPr="006F04EC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FD6F56" w:rsidRPr="006F04EC">
        <w:rPr>
          <w:rFonts w:ascii="Bookman Old Style" w:hAnsi="Bookman Old Style"/>
          <w:sz w:val="24"/>
          <w:szCs w:val="24"/>
        </w:rPr>
        <w:t xml:space="preserve">ATAS PERATURAN BUPATI NOMOR </w:t>
      </w:r>
      <w:r w:rsidR="00E2189B" w:rsidRPr="006F04EC">
        <w:rPr>
          <w:rFonts w:ascii="Bookman Old Style" w:hAnsi="Bookman Old Style"/>
          <w:sz w:val="24"/>
          <w:szCs w:val="24"/>
        </w:rPr>
        <w:t>1</w:t>
      </w:r>
      <w:r w:rsidR="00F21E73" w:rsidRPr="006F04EC">
        <w:rPr>
          <w:rFonts w:ascii="Bookman Old Style" w:hAnsi="Bookman Old Style"/>
          <w:sz w:val="24"/>
          <w:szCs w:val="24"/>
        </w:rPr>
        <w:t xml:space="preserve"> </w:t>
      </w:r>
      <w:r w:rsidR="00FD6F56" w:rsidRPr="006F04EC">
        <w:rPr>
          <w:rFonts w:ascii="Bookman Old Style" w:hAnsi="Bookman Old Style"/>
          <w:sz w:val="24"/>
          <w:szCs w:val="24"/>
        </w:rPr>
        <w:t>TAHUN 20</w:t>
      </w:r>
      <w:r w:rsidR="00E2189B" w:rsidRPr="006F04EC">
        <w:rPr>
          <w:rFonts w:ascii="Bookman Old Style" w:hAnsi="Bookman Old Style"/>
          <w:sz w:val="24"/>
          <w:szCs w:val="24"/>
        </w:rPr>
        <w:t>22</w:t>
      </w:r>
      <w:r w:rsidR="005F246E" w:rsidRPr="006F04EC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11227266" w14:textId="5EB71A52" w:rsidR="0017132C" w:rsidRPr="00851B43" w:rsidRDefault="00FD6F56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  <w:lang w:val="id-ID"/>
        </w:rPr>
        <w:t>TENTANG</w:t>
      </w:r>
      <w:r w:rsidR="005F246E" w:rsidRPr="006F04EC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2189B" w:rsidRPr="006F04EC">
        <w:rPr>
          <w:rFonts w:ascii="Bookman Old Style" w:hAnsi="Bookman Old Style"/>
          <w:sz w:val="24"/>
          <w:szCs w:val="24"/>
        </w:rPr>
        <w:t>KEBIJAK</w:t>
      </w:r>
      <w:r w:rsidR="003629AE" w:rsidRPr="006F04EC">
        <w:rPr>
          <w:rFonts w:ascii="Bookman Old Style" w:hAnsi="Bookman Old Style"/>
          <w:sz w:val="24"/>
          <w:szCs w:val="24"/>
        </w:rPr>
        <w:t>A</w:t>
      </w:r>
      <w:r w:rsidR="00E2189B" w:rsidRPr="006F04EC">
        <w:rPr>
          <w:rFonts w:ascii="Bookman Old Style" w:hAnsi="Bookman Old Style"/>
          <w:sz w:val="24"/>
          <w:szCs w:val="24"/>
        </w:rPr>
        <w:t>N</w:t>
      </w:r>
      <w:r w:rsidR="0017132C" w:rsidRPr="006F04EC">
        <w:rPr>
          <w:rFonts w:ascii="Bookman Old Style" w:hAnsi="Bookman Old Style"/>
          <w:sz w:val="24"/>
          <w:szCs w:val="24"/>
        </w:rPr>
        <w:t xml:space="preserve"> AKUNTANSI PEMERINTAH DAERAH</w:t>
      </w:r>
    </w:p>
    <w:p w14:paraId="718B6F98" w14:textId="77777777" w:rsidR="00404E7B" w:rsidRPr="006F04EC" w:rsidRDefault="00404E7B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0D45116F" w14:textId="77777777" w:rsidR="0017132C" w:rsidRPr="006F04EC" w:rsidRDefault="0017132C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>DENGAN RAHMAT TUHAN YANG MAHA ESA</w:t>
      </w:r>
    </w:p>
    <w:p w14:paraId="2DBA8280" w14:textId="77777777" w:rsidR="004D4F5E" w:rsidRPr="006F04EC" w:rsidRDefault="004D4F5E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672D44A9" w14:textId="77777777" w:rsidR="0017132C" w:rsidRPr="006F04EC" w:rsidRDefault="0017132C" w:rsidP="00CA3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>BUPATI SRAGEN,</w:t>
      </w:r>
    </w:p>
    <w:p w14:paraId="73E1EC78" w14:textId="77777777" w:rsidR="007402FD" w:rsidRPr="006F04EC" w:rsidRDefault="007402FD" w:rsidP="0037176F">
      <w:pPr>
        <w:widowControl w:val="0"/>
        <w:tabs>
          <w:tab w:val="left" w:pos="1560"/>
          <w:tab w:val="left" w:pos="1985"/>
          <w:tab w:val="left" w:pos="2552"/>
        </w:tabs>
        <w:autoSpaceDE w:val="0"/>
        <w:autoSpaceDN w:val="0"/>
        <w:adjustRightInd w:val="0"/>
        <w:spacing w:after="0"/>
        <w:ind w:left="2552" w:hanging="2552"/>
        <w:jc w:val="both"/>
        <w:rPr>
          <w:rFonts w:ascii="Bookman Old Style" w:hAnsi="Bookman Old Style"/>
          <w:sz w:val="24"/>
          <w:szCs w:val="24"/>
        </w:rPr>
      </w:pPr>
      <w:bookmarkStart w:id="1" w:name="_Hlk136894495"/>
    </w:p>
    <w:p w14:paraId="4EC7B0CB" w14:textId="05E7E9BA" w:rsidR="00CA3AB4" w:rsidRPr="006F04EC" w:rsidRDefault="0017132C" w:rsidP="0037176F">
      <w:pPr>
        <w:widowControl w:val="0"/>
        <w:tabs>
          <w:tab w:val="left" w:pos="1560"/>
          <w:tab w:val="left" w:pos="1985"/>
          <w:tab w:val="left" w:pos="2552"/>
        </w:tabs>
        <w:autoSpaceDE w:val="0"/>
        <w:autoSpaceDN w:val="0"/>
        <w:adjustRightInd w:val="0"/>
        <w:spacing w:after="0"/>
        <w:ind w:left="2552" w:hanging="255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EC">
        <w:rPr>
          <w:rFonts w:ascii="Bookman Old Style" w:hAnsi="Bookman Old Style"/>
          <w:sz w:val="24"/>
          <w:szCs w:val="24"/>
        </w:rPr>
        <w:t>Menimbang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r w:rsidR="00C54BDA" w:rsidRPr="006F04EC">
        <w:rPr>
          <w:rFonts w:ascii="Bookman Old Style" w:hAnsi="Bookman Old Style"/>
          <w:sz w:val="24"/>
          <w:szCs w:val="24"/>
        </w:rPr>
        <w:tab/>
      </w:r>
      <w:r w:rsidRPr="006F04EC">
        <w:rPr>
          <w:rFonts w:ascii="Bookman Old Style" w:hAnsi="Bookman Old Style"/>
          <w:sz w:val="24"/>
          <w:szCs w:val="24"/>
        </w:rPr>
        <w:t>:</w:t>
      </w:r>
      <w:r w:rsidR="00C54BDA" w:rsidRPr="006F04EC">
        <w:rPr>
          <w:rFonts w:ascii="Bookman Old Style" w:hAnsi="Bookman Old Style"/>
          <w:sz w:val="24"/>
          <w:szCs w:val="24"/>
        </w:rPr>
        <w:tab/>
      </w:r>
      <w:r w:rsidR="00065098" w:rsidRPr="006F04EC">
        <w:rPr>
          <w:rFonts w:ascii="Bookman Old Style" w:hAnsi="Bookman Old Style"/>
          <w:sz w:val="24"/>
          <w:szCs w:val="24"/>
        </w:rPr>
        <w:t>a.</w:t>
      </w:r>
      <w:r w:rsidR="00C54BDA" w:rsidRPr="006F04EC">
        <w:rPr>
          <w:rFonts w:ascii="Bookman Old Style" w:hAnsi="Bookman Old Style"/>
          <w:sz w:val="24"/>
          <w:szCs w:val="24"/>
        </w:rPr>
        <w:tab/>
      </w:r>
      <w:proofErr w:type="spellStart"/>
      <w:r w:rsidRPr="006F04EC">
        <w:rPr>
          <w:rFonts w:ascii="Bookman Old Style" w:hAnsi="Bookman Old Style"/>
          <w:sz w:val="24"/>
          <w:szCs w:val="24"/>
        </w:rPr>
        <w:t>bahwa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untuk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mengatur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pelaporan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keuangan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atas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1C49" w:rsidRPr="006F04EC">
        <w:rPr>
          <w:rFonts w:ascii="Bookman Old Style" w:hAnsi="Bookman Old Style"/>
          <w:sz w:val="24"/>
          <w:szCs w:val="24"/>
        </w:rPr>
        <w:t>Properti</w:t>
      </w:r>
      <w:proofErr w:type="spellEnd"/>
      <w:r w:rsidR="003E1C49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1C49" w:rsidRPr="006F04EC">
        <w:rPr>
          <w:rFonts w:ascii="Bookman Old Style" w:hAnsi="Bookman Old Style"/>
          <w:sz w:val="24"/>
          <w:szCs w:val="24"/>
        </w:rPr>
        <w:t>Investasi</w:t>
      </w:r>
      <w:proofErr w:type="spellEnd"/>
      <w:r w:rsidR="003E1C49" w:rsidRPr="006F04EC">
        <w:rPr>
          <w:rFonts w:ascii="Bookman Old Style" w:hAnsi="Bookman Old Style"/>
          <w:sz w:val="24"/>
          <w:szCs w:val="24"/>
        </w:rPr>
        <w:t xml:space="preserve"> </w:t>
      </w:r>
      <w:r w:rsidR="00D70892" w:rsidRPr="006F04EC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="003E1C49" w:rsidRPr="006F04EC">
        <w:rPr>
          <w:rFonts w:ascii="Bookman Old Style" w:hAnsi="Bookman Old Style"/>
          <w:sz w:val="24"/>
          <w:szCs w:val="24"/>
        </w:rPr>
        <w:t>penyaluran</w:t>
      </w:r>
      <w:proofErr w:type="spellEnd"/>
      <w:r w:rsidR="003E1C49" w:rsidRPr="006F04EC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="003E1C49" w:rsidRPr="006F04EC">
        <w:rPr>
          <w:rFonts w:ascii="Bookman Old Style" w:hAnsi="Bookman Old Style"/>
          <w:sz w:val="24"/>
          <w:szCs w:val="24"/>
        </w:rPr>
        <w:t>Bagi</w:t>
      </w:r>
      <w:proofErr w:type="spellEnd"/>
      <w:r w:rsidR="003E1C49" w:rsidRPr="006F04EC">
        <w:rPr>
          <w:rFonts w:ascii="Bookman Old Style" w:hAnsi="Bookman Old Style"/>
          <w:sz w:val="24"/>
          <w:szCs w:val="24"/>
        </w:rPr>
        <w:t xml:space="preserve"> Hasil </w:t>
      </w:r>
      <w:proofErr w:type="spellStart"/>
      <w:r w:rsidR="003E1C49" w:rsidRPr="006F04EC">
        <w:rPr>
          <w:rFonts w:ascii="Bookman Old Style" w:hAnsi="Bookman Old Style"/>
          <w:sz w:val="24"/>
          <w:szCs w:val="24"/>
        </w:rPr>
        <w:t>melalui</w:t>
      </w:r>
      <w:proofErr w:type="spellEnd"/>
      <w:r w:rsidR="003E1C49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1C49" w:rsidRPr="006F04EC">
        <w:rPr>
          <w:rFonts w:ascii="Bookman Old Style" w:hAnsi="Bookman Old Style"/>
          <w:sz w:val="24"/>
          <w:szCs w:val="24"/>
        </w:rPr>
        <w:t>Rekening</w:t>
      </w:r>
      <w:proofErr w:type="spellEnd"/>
      <w:r w:rsidR="003E1C49" w:rsidRPr="006F04EC">
        <w:rPr>
          <w:rFonts w:ascii="Bookman Old Style" w:hAnsi="Bookman Old Style"/>
          <w:sz w:val="24"/>
          <w:szCs w:val="24"/>
        </w:rPr>
        <w:t xml:space="preserve"> </w:t>
      </w:r>
      <w:r w:rsidR="003E1C49" w:rsidRPr="006F04EC">
        <w:rPr>
          <w:rFonts w:ascii="Bookman Old Style" w:hAnsi="Bookman Old Style"/>
          <w:i/>
          <w:iCs/>
          <w:sz w:val="24"/>
          <w:szCs w:val="24"/>
        </w:rPr>
        <w:t>Treasury Deposit Facility</w:t>
      </w:r>
      <w:r w:rsidR="003629AE" w:rsidRPr="006F04E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perlu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diatur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ketentuan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mengenai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pengakuan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pengukuran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penyajian</w:t>
      </w:r>
      <w:proofErr w:type="spellEnd"/>
      <w:r w:rsidR="003629AE" w:rsidRPr="006F04EC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="003629AE" w:rsidRPr="006F04EC">
        <w:rPr>
          <w:rFonts w:ascii="Bookman Old Style" w:hAnsi="Bookman Old Style"/>
          <w:sz w:val="24"/>
          <w:szCs w:val="24"/>
        </w:rPr>
        <w:t>pengungkapan</w:t>
      </w:r>
      <w:r w:rsidR="00E8692D">
        <w:rPr>
          <w:rFonts w:ascii="Bookman Old Style" w:hAnsi="Bookman Old Style"/>
          <w:sz w:val="24"/>
          <w:szCs w:val="24"/>
        </w:rPr>
        <w:t>nya</w:t>
      </w:r>
      <w:proofErr w:type="spellEnd"/>
      <w:r w:rsidR="00E8692D">
        <w:rPr>
          <w:rFonts w:ascii="Bookman Old Style" w:hAnsi="Bookman Old Style"/>
          <w:sz w:val="24"/>
          <w:szCs w:val="24"/>
        </w:rPr>
        <w:t>;</w:t>
      </w:r>
    </w:p>
    <w:bookmarkEnd w:id="1"/>
    <w:p w14:paraId="1647AFD5" w14:textId="71C8ED9F" w:rsidR="0037176F" w:rsidRPr="0037176F" w:rsidRDefault="0037176F" w:rsidP="0037176F">
      <w:pPr>
        <w:pStyle w:val="ListParagraph"/>
        <w:widowControl w:val="0"/>
        <w:numPr>
          <w:ilvl w:val="0"/>
          <w:numId w:val="7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tindak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lanjut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E8692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>
        <w:rPr>
          <w:rFonts w:ascii="Bookman Old Style" w:hAnsi="Bookman Old Style"/>
          <w:sz w:val="24"/>
          <w:szCs w:val="24"/>
          <w:lang w:val="en-US"/>
        </w:rPr>
        <w:t>ditetapkannya</w:t>
      </w:r>
      <w:proofErr w:type="spellEnd"/>
      <w:r w:rsidR="00E8692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F04EC">
        <w:rPr>
          <w:rFonts w:ascii="Bookman Old Style" w:hAnsi="Bookman Old Style"/>
          <w:sz w:val="24"/>
          <w:szCs w:val="24"/>
        </w:rPr>
        <w:t xml:space="preserve"> Nomor 85/PMK.05/2021 Tahun 2021 tentang Pernyataan Standar Akuntansi Pemerintahan Berbasis Akrual Nomor 17 Properti Investasi</w:t>
      </w:r>
      <w:r>
        <w:rPr>
          <w:rFonts w:ascii="Bookman Old Style" w:hAnsi="Bookman Old Style"/>
          <w:sz w:val="24"/>
          <w:szCs w:val="24"/>
          <w:lang w:val="en-US"/>
        </w:rPr>
        <w:t xml:space="preserve"> dan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Menteri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Keuangan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19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2023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Pengelolaan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Dana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Hasil dan/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Dana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Alokasi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disalurkan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secara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Nontunai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melalui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Fasilitas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F04EC">
        <w:rPr>
          <w:rFonts w:ascii="Bookman Old Style" w:hAnsi="Bookman Old Style"/>
          <w:i/>
          <w:iCs/>
          <w:sz w:val="24"/>
          <w:szCs w:val="24"/>
          <w:lang w:val="en-US"/>
        </w:rPr>
        <w:t>Treasury Deposit Facility</w:t>
      </w:r>
      <w:r w:rsidR="00E8692D">
        <w:rPr>
          <w:rFonts w:ascii="Bookman Old Style" w:hAnsi="Bookman Old Style"/>
          <w:iCs/>
          <w:sz w:val="24"/>
          <w:szCs w:val="24"/>
          <w:lang w:val="en-US"/>
        </w:rPr>
        <w:t xml:space="preserve">, </w:t>
      </w:r>
      <w:proofErr w:type="spellStart"/>
      <w:r w:rsidR="00E8692D">
        <w:rPr>
          <w:rFonts w:ascii="Bookman Old Style" w:hAnsi="Bookman Old Style"/>
          <w:iCs/>
          <w:sz w:val="24"/>
          <w:szCs w:val="24"/>
          <w:lang w:val="en-US"/>
        </w:rPr>
        <w:t>maka</w:t>
      </w:r>
      <w:proofErr w:type="spellEnd"/>
      <w:r w:rsidR="00E8692D" w:rsidRPr="00E8692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Sragen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1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2022 </w:t>
      </w:r>
      <w:r w:rsidR="00E8692D" w:rsidRPr="006F04EC">
        <w:rPr>
          <w:rFonts w:ascii="Bookman Old Style" w:hAnsi="Bookman Old Style"/>
          <w:sz w:val="24"/>
          <w:szCs w:val="24"/>
        </w:rPr>
        <w:t>t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entang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Kebijakan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Akuntansi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 w:rsidRPr="006F04EC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="00E8692D" w:rsidRPr="006F04EC">
        <w:rPr>
          <w:rFonts w:ascii="Bookman Old Style" w:hAnsi="Bookman Old Style"/>
          <w:sz w:val="24"/>
          <w:szCs w:val="24"/>
          <w:lang w:val="en-US"/>
        </w:rPr>
        <w:t xml:space="preserve"> Daerah</w:t>
      </w:r>
      <w:r w:rsidR="00E8692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 w:rsidR="00E8692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8692D">
        <w:rPr>
          <w:rFonts w:ascii="Bookman Old Style" w:hAnsi="Bookman Old Style"/>
          <w:sz w:val="24"/>
          <w:szCs w:val="24"/>
          <w:lang w:val="en-US"/>
        </w:rPr>
        <w:t>diubah</w:t>
      </w:r>
      <w:proofErr w:type="spellEnd"/>
      <w:r w:rsidR="00E8692D">
        <w:rPr>
          <w:rFonts w:ascii="Bookman Old Style" w:hAnsi="Bookman Old Style"/>
          <w:sz w:val="24"/>
          <w:szCs w:val="24"/>
          <w:lang w:val="en-US"/>
        </w:rPr>
        <w:t xml:space="preserve"> dan </w:t>
      </w:r>
      <w:proofErr w:type="spellStart"/>
      <w:r w:rsidR="00E8692D">
        <w:rPr>
          <w:rFonts w:ascii="Bookman Old Style" w:hAnsi="Bookman Old Style"/>
          <w:sz w:val="24"/>
          <w:szCs w:val="24"/>
          <w:lang w:val="en-US"/>
        </w:rPr>
        <w:t>disesuaikan</w:t>
      </w:r>
      <w:proofErr w:type="spellEnd"/>
      <w:r w:rsidR="00E8692D">
        <w:rPr>
          <w:rFonts w:ascii="Bookman Old Style" w:hAnsi="Bookman Old Style"/>
          <w:sz w:val="24"/>
          <w:szCs w:val="24"/>
          <w:lang w:val="en-US"/>
        </w:rPr>
        <w:t>;</w:t>
      </w:r>
      <w:r w:rsidR="00E8692D">
        <w:rPr>
          <w:rFonts w:ascii="Bookman Old Style" w:hAnsi="Bookman Old Style"/>
          <w:iCs/>
          <w:sz w:val="24"/>
          <w:szCs w:val="24"/>
          <w:lang w:val="en-US"/>
        </w:rPr>
        <w:t xml:space="preserve"> </w:t>
      </w:r>
    </w:p>
    <w:p w14:paraId="5DD63595" w14:textId="56528AFE" w:rsidR="000B6069" w:rsidRPr="006F04EC" w:rsidRDefault="00201D15" w:rsidP="0037176F">
      <w:pPr>
        <w:pStyle w:val="ListParagraph"/>
        <w:widowControl w:val="0"/>
        <w:numPr>
          <w:ilvl w:val="0"/>
          <w:numId w:val="7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bahwa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berdasarkan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pertimbangan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dimaksud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huruf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a</w:t>
      </w:r>
      <w:r w:rsidR="0037176F">
        <w:rPr>
          <w:rFonts w:ascii="Bookman Old Style" w:hAnsi="Bookman Old Style"/>
          <w:sz w:val="24"/>
          <w:szCs w:val="24"/>
          <w:lang w:val="en-US"/>
        </w:rPr>
        <w:t xml:space="preserve"> dan b</w:t>
      </w:r>
      <w:r w:rsidR="003572D5" w:rsidRPr="006F04EC">
        <w:rPr>
          <w:rFonts w:ascii="Bookman Old Style" w:hAnsi="Bookman Old Style"/>
          <w:sz w:val="24"/>
          <w:szCs w:val="24"/>
          <w:lang w:val="en-US"/>
        </w:rPr>
        <w:t>,</w:t>
      </w:r>
      <w:r w:rsidR="00581881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menetapkan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4763" w:rsidRPr="006F04E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964763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4763" w:rsidRPr="006F04EC">
        <w:rPr>
          <w:rFonts w:ascii="Bookman Old Style" w:hAnsi="Bookman Old Style"/>
          <w:sz w:val="24"/>
          <w:szCs w:val="24"/>
          <w:lang w:val="en-US"/>
        </w:rPr>
        <w:t>Bup</w:t>
      </w:r>
      <w:r w:rsidR="00C94E4E" w:rsidRPr="006F04EC">
        <w:rPr>
          <w:rFonts w:ascii="Bookman Old Style" w:hAnsi="Bookman Old Style"/>
          <w:sz w:val="24"/>
          <w:szCs w:val="24"/>
          <w:lang w:val="en-US"/>
        </w:rPr>
        <w:t>ati</w:t>
      </w:r>
      <w:proofErr w:type="spellEnd"/>
      <w:r w:rsidR="00C94E4E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A381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94E4E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4E4E" w:rsidRPr="006F04EC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C94E4E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629AE" w:rsidRPr="006F04EC">
        <w:rPr>
          <w:rFonts w:ascii="Bookman Old Style" w:hAnsi="Bookman Old Style"/>
          <w:sz w:val="24"/>
          <w:szCs w:val="24"/>
          <w:lang w:val="en-US"/>
        </w:rPr>
        <w:t>1</w:t>
      </w:r>
      <w:r w:rsidR="00C94E4E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4E4E" w:rsidRPr="006F04EC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C94E4E" w:rsidRPr="006F04EC">
        <w:rPr>
          <w:rFonts w:ascii="Bookman Old Style" w:hAnsi="Bookman Old Style"/>
          <w:sz w:val="24"/>
          <w:szCs w:val="24"/>
          <w:lang w:val="en-US"/>
        </w:rPr>
        <w:t xml:space="preserve"> 20</w:t>
      </w:r>
      <w:r w:rsidR="003629AE" w:rsidRPr="006F04EC">
        <w:rPr>
          <w:rFonts w:ascii="Bookman Old Style" w:hAnsi="Bookman Old Style"/>
          <w:sz w:val="24"/>
          <w:szCs w:val="24"/>
          <w:lang w:val="en-US"/>
        </w:rPr>
        <w:t>22</w:t>
      </w:r>
      <w:r w:rsidR="00C94E4E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94E4E" w:rsidRPr="006F04EC">
        <w:rPr>
          <w:rFonts w:ascii="Bookman Old Style" w:hAnsi="Bookman Old Style"/>
          <w:sz w:val="24"/>
          <w:szCs w:val="24"/>
        </w:rPr>
        <w:t>t</w:t>
      </w:r>
      <w:proofErr w:type="spellStart"/>
      <w:r w:rsidR="00964763" w:rsidRPr="006F04EC">
        <w:rPr>
          <w:rFonts w:ascii="Bookman Old Style" w:hAnsi="Bookman Old Style"/>
          <w:sz w:val="24"/>
          <w:szCs w:val="24"/>
          <w:lang w:val="en-US"/>
        </w:rPr>
        <w:t>entang</w:t>
      </w:r>
      <w:proofErr w:type="spellEnd"/>
      <w:r w:rsidR="00964763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629AE" w:rsidRPr="006F04EC">
        <w:rPr>
          <w:rFonts w:ascii="Bookman Old Style" w:hAnsi="Bookman Old Style"/>
          <w:sz w:val="24"/>
          <w:szCs w:val="24"/>
          <w:lang w:val="en-US"/>
        </w:rPr>
        <w:t>Kebijakan</w:t>
      </w:r>
      <w:proofErr w:type="spellEnd"/>
      <w:r w:rsidR="00964763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4763" w:rsidRPr="006F04EC">
        <w:rPr>
          <w:rFonts w:ascii="Bookman Old Style" w:hAnsi="Bookman Old Style"/>
          <w:sz w:val="24"/>
          <w:szCs w:val="24"/>
          <w:lang w:val="en-US"/>
        </w:rPr>
        <w:t>Akuntansi</w:t>
      </w:r>
      <w:proofErr w:type="spellEnd"/>
      <w:r w:rsidR="00964763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4763" w:rsidRPr="006F04EC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="00964763" w:rsidRPr="006F04EC">
        <w:rPr>
          <w:rFonts w:ascii="Bookman Old Style" w:hAnsi="Bookman Old Style"/>
          <w:sz w:val="24"/>
          <w:szCs w:val="24"/>
          <w:lang w:val="en-US"/>
        </w:rPr>
        <w:t xml:space="preserve"> Daerah</w:t>
      </w:r>
      <w:r w:rsidR="007618D8" w:rsidRPr="006F04EC">
        <w:rPr>
          <w:rFonts w:ascii="Bookman Old Style" w:hAnsi="Bookman Old Style"/>
          <w:sz w:val="24"/>
          <w:szCs w:val="24"/>
          <w:lang w:val="en-US"/>
        </w:rPr>
        <w:t>;</w:t>
      </w:r>
    </w:p>
    <w:p w14:paraId="7DD28D29" w14:textId="77777777" w:rsidR="007618D8" w:rsidRPr="006F04EC" w:rsidRDefault="007618D8" w:rsidP="0037176F">
      <w:pPr>
        <w:pStyle w:val="ListParagraph"/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after="0"/>
        <w:ind w:left="2127"/>
        <w:jc w:val="both"/>
        <w:rPr>
          <w:rFonts w:ascii="Bookman Old Style" w:hAnsi="Bookman Old Style"/>
          <w:sz w:val="24"/>
          <w:szCs w:val="24"/>
        </w:rPr>
      </w:pPr>
    </w:p>
    <w:p w14:paraId="117E5DA7" w14:textId="364D3FAD" w:rsidR="00AF72D2" w:rsidRPr="006F04EC" w:rsidRDefault="0017132C" w:rsidP="0037176F">
      <w:pPr>
        <w:widowControl w:val="0"/>
        <w:tabs>
          <w:tab w:val="left" w:pos="1560"/>
          <w:tab w:val="left" w:pos="1985"/>
          <w:tab w:val="left" w:pos="2552"/>
        </w:tabs>
        <w:autoSpaceDE w:val="0"/>
        <w:autoSpaceDN w:val="0"/>
        <w:adjustRightInd w:val="0"/>
        <w:spacing w:after="0"/>
        <w:ind w:left="2552" w:hanging="255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EC">
        <w:rPr>
          <w:rFonts w:ascii="Bookman Old Style" w:hAnsi="Bookman Old Style"/>
          <w:sz w:val="24"/>
          <w:szCs w:val="24"/>
        </w:rPr>
        <w:t>Mengingat</w:t>
      </w:r>
      <w:proofErr w:type="spellEnd"/>
      <w:r w:rsidR="00AF72D2" w:rsidRPr="006F04EC">
        <w:rPr>
          <w:rFonts w:ascii="Bookman Old Style" w:hAnsi="Bookman Old Style"/>
          <w:sz w:val="24"/>
          <w:szCs w:val="24"/>
        </w:rPr>
        <w:tab/>
        <w:t xml:space="preserve">: </w:t>
      </w:r>
      <w:r w:rsidR="00C54BDA" w:rsidRPr="006F04EC">
        <w:rPr>
          <w:rFonts w:ascii="Bookman Old Style" w:hAnsi="Bookman Old Style"/>
          <w:sz w:val="24"/>
          <w:szCs w:val="24"/>
        </w:rPr>
        <w:tab/>
      </w:r>
      <w:r w:rsidR="00AF72D2" w:rsidRPr="006F04EC">
        <w:rPr>
          <w:rFonts w:ascii="Bookman Old Style" w:hAnsi="Bookman Old Style"/>
          <w:sz w:val="24"/>
          <w:szCs w:val="24"/>
        </w:rPr>
        <w:t>1.</w:t>
      </w:r>
      <w:r w:rsidR="00C54BDA" w:rsidRPr="006F04EC">
        <w:rPr>
          <w:rFonts w:ascii="Bookman Old Style" w:hAnsi="Bookman Old Style"/>
          <w:sz w:val="24"/>
          <w:szCs w:val="24"/>
        </w:rPr>
        <w:tab/>
      </w:r>
      <w:proofErr w:type="spellStart"/>
      <w:r w:rsidR="00CA3813" w:rsidRPr="00E7652B">
        <w:rPr>
          <w:rFonts w:ascii="Bookman Old Style" w:hAnsi="Bookman Old Style"/>
          <w:color w:val="000000"/>
          <w:sz w:val="24"/>
          <w:szCs w:val="24"/>
        </w:rPr>
        <w:t>Pasal</w:t>
      </w:r>
      <w:proofErr w:type="spellEnd"/>
      <w:r w:rsidR="00CA3813" w:rsidRPr="00E7652B">
        <w:rPr>
          <w:rFonts w:ascii="Bookman Old Style" w:hAnsi="Bookman Old Style"/>
          <w:color w:val="000000"/>
          <w:sz w:val="24"/>
          <w:szCs w:val="24"/>
        </w:rPr>
        <w:t xml:space="preserve"> 18 </w:t>
      </w:r>
      <w:proofErr w:type="spellStart"/>
      <w:r w:rsidR="00CA3813" w:rsidRPr="00E7652B">
        <w:rPr>
          <w:rFonts w:ascii="Bookman Old Style" w:hAnsi="Bookman Old Style"/>
          <w:color w:val="000000"/>
          <w:sz w:val="24"/>
          <w:szCs w:val="24"/>
        </w:rPr>
        <w:t>ayat</w:t>
      </w:r>
      <w:proofErr w:type="spellEnd"/>
      <w:r w:rsidR="00CA3813" w:rsidRPr="00E7652B">
        <w:rPr>
          <w:rFonts w:ascii="Bookman Old Style" w:hAnsi="Bookman Old Style"/>
          <w:color w:val="000000"/>
          <w:sz w:val="24"/>
          <w:szCs w:val="24"/>
        </w:rPr>
        <w:t xml:space="preserve"> (6) </w:t>
      </w:r>
      <w:proofErr w:type="spellStart"/>
      <w:r w:rsidR="00CA3813" w:rsidRPr="00E7652B">
        <w:rPr>
          <w:rFonts w:ascii="Bookman Old Style" w:hAnsi="Bookman Old Style"/>
          <w:color w:val="000000"/>
          <w:sz w:val="24"/>
          <w:szCs w:val="24"/>
        </w:rPr>
        <w:t>Undang-Undang</w:t>
      </w:r>
      <w:proofErr w:type="spellEnd"/>
      <w:r w:rsidR="00CA3813" w:rsidRPr="00E7652B">
        <w:rPr>
          <w:rFonts w:ascii="Bookman Old Style" w:hAnsi="Bookman Old Style"/>
          <w:color w:val="000000"/>
          <w:sz w:val="24"/>
          <w:szCs w:val="24"/>
        </w:rPr>
        <w:t xml:space="preserve"> Dasar Negara </w:t>
      </w:r>
      <w:proofErr w:type="spellStart"/>
      <w:r w:rsidR="00CA3813" w:rsidRPr="00E7652B">
        <w:rPr>
          <w:rFonts w:ascii="Bookman Old Style" w:hAnsi="Bookman Old Style"/>
          <w:color w:val="000000"/>
          <w:sz w:val="24"/>
          <w:szCs w:val="24"/>
        </w:rPr>
        <w:t>Republik</w:t>
      </w:r>
      <w:proofErr w:type="spellEnd"/>
      <w:r w:rsidR="00CA3813" w:rsidRPr="00E7652B">
        <w:rPr>
          <w:rFonts w:ascii="Bookman Old Style" w:hAnsi="Bookman Old Style"/>
          <w:color w:val="000000"/>
          <w:sz w:val="24"/>
          <w:szCs w:val="24"/>
        </w:rPr>
        <w:t xml:space="preserve"> Indonesia </w:t>
      </w:r>
      <w:proofErr w:type="spellStart"/>
      <w:r w:rsidR="00CA3813" w:rsidRPr="00E7652B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="00CA3813" w:rsidRPr="00E7652B">
        <w:rPr>
          <w:rFonts w:ascii="Bookman Old Style" w:hAnsi="Bookman Old Style"/>
          <w:color w:val="000000"/>
          <w:sz w:val="24"/>
          <w:szCs w:val="24"/>
        </w:rPr>
        <w:t xml:space="preserve"> 1945;</w:t>
      </w:r>
    </w:p>
    <w:p w14:paraId="5F168CA9" w14:textId="14261DFA" w:rsidR="0037176F" w:rsidRPr="0037176F" w:rsidRDefault="00B26436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7176F">
        <w:rPr>
          <w:rFonts w:ascii="Bookman Old Style" w:hAnsi="Bookman Old Style"/>
          <w:sz w:val="24"/>
          <w:szCs w:val="24"/>
        </w:rPr>
        <w:t>Undang-Undang</w:t>
      </w:r>
      <w:r w:rsidR="00F256D4" w:rsidRPr="0037176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7176F">
        <w:rPr>
          <w:rFonts w:ascii="Bookman Old Style" w:hAnsi="Bookman Old Style"/>
          <w:sz w:val="24"/>
          <w:szCs w:val="24"/>
        </w:rPr>
        <w:t>Nomor</w:t>
      </w:r>
      <w:r w:rsidR="004D327B" w:rsidRPr="0037176F">
        <w:rPr>
          <w:rFonts w:ascii="Bookman Old Style" w:hAnsi="Bookman Old Style"/>
          <w:sz w:val="24"/>
          <w:szCs w:val="24"/>
        </w:rPr>
        <w:t xml:space="preserve"> </w:t>
      </w:r>
      <w:r w:rsidR="00A50EB7" w:rsidRPr="0037176F">
        <w:rPr>
          <w:rFonts w:ascii="Bookman Old Style" w:hAnsi="Bookman Old Style"/>
          <w:sz w:val="24"/>
          <w:szCs w:val="24"/>
          <w:lang w:val="en-US"/>
        </w:rPr>
        <w:t>23</w:t>
      </w:r>
      <w:r w:rsidRPr="0037176F">
        <w:rPr>
          <w:rFonts w:ascii="Bookman Old Style" w:hAnsi="Bookman Old Style"/>
          <w:sz w:val="24"/>
          <w:szCs w:val="24"/>
        </w:rPr>
        <w:t xml:space="preserve"> Tahun 20</w:t>
      </w:r>
      <w:r w:rsidR="00A50EB7" w:rsidRPr="0037176F">
        <w:rPr>
          <w:rFonts w:ascii="Bookman Old Style" w:hAnsi="Bookman Old Style"/>
          <w:sz w:val="24"/>
          <w:szCs w:val="24"/>
          <w:lang w:val="en-US"/>
        </w:rPr>
        <w:t>1</w:t>
      </w:r>
      <w:r w:rsidRPr="0037176F">
        <w:rPr>
          <w:rFonts w:ascii="Bookman Old Style" w:hAnsi="Bookman Old Style"/>
          <w:sz w:val="24"/>
          <w:szCs w:val="24"/>
        </w:rPr>
        <w:t>4 tentang</w:t>
      </w:r>
      <w:r w:rsidRPr="0037176F">
        <w:rPr>
          <w:rFonts w:ascii="Bookman Old Style" w:hAnsi="Bookman Old Style"/>
          <w:sz w:val="24"/>
          <w:szCs w:val="24"/>
          <w:lang w:val="en-US"/>
        </w:rPr>
        <w:t xml:space="preserve"> P</w:t>
      </w:r>
      <w:r w:rsidRPr="0037176F">
        <w:rPr>
          <w:rFonts w:ascii="Bookman Old Style" w:hAnsi="Bookman Old Style"/>
          <w:sz w:val="24"/>
          <w:szCs w:val="24"/>
        </w:rPr>
        <w:t>emerintahan Daerah (Lembaran Neg</w:t>
      </w:r>
      <w:r w:rsidR="00A50EB7" w:rsidRPr="0037176F">
        <w:rPr>
          <w:rFonts w:ascii="Bookman Old Style" w:hAnsi="Bookman Old Style"/>
          <w:sz w:val="24"/>
          <w:szCs w:val="24"/>
        </w:rPr>
        <w:t>ara Republik Indonesia Tahun 20</w:t>
      </w:r>
      <w:r w:rsidR="00A50EB7" w:rsidRPr="0037176F">
        <w:rPr>
          <w:rFonts w:ascii="Bookman Old Style" w:hAnsi="Bookman Old Style"/>
          <w:sz w:val="24"/>
          <w:szCs w:val="24"/>
          <w:lang w:val="en-US"/>
        </w:rPr>
        <w:t>1</w:t>
      </w:r>
      <w:r w:rsidRPr="0037176F">
        <w:rPr>
          <w:rFonts w:ascii="Bookman Old Style" w:hAnsi="Bookman Old Style"/>
          <w:sz w:val="24"/>
          <w:szCs w:val="24"/>
        </w:rPr>
        <w:t xml:space="preserve">4 Nomor </w:t>
      </w:r>
      <w:r w:rsidR="007618D8" w:rsidRPr="0037176F">
        <w:rPr>
          <w:rFonts w:ascii="Bookman Old Style" w:hAnsi="Bookman Old Style"/>
          <w:sz w:val="24"/>
          <w:szCs w:val="24"/>
          <w:lang w:val="en-US"/>
        </w:rPr>
        <w:t>24</w:t>
      </w:r>
      <w:r w:rsidR="00A50EB7" w:rsidRPr="0037176F">
        <w:rPr>
          <w:rFonts w:ascii="Bookman Old Style" w:hAnsi="Bookman Old Style"/>
          <w:sz w:val="24"/>
          <w:szCs w:val="24"/>
          <w:lang w:val="en-US"/>
        </w:rPr>
        <w:t>4</w:t>
      </w:r>
      <w:r w:rsidRPr="0037176F">
        <w:rPr>
          <w:rFonts w:ascii="Bookman Old Style" w:hAnsi="Bookman Old Style"/>
          <w:sz w:val="24"/>
          <w:szCs w:val="24"/>
        </w:rPr>
        <w:t xml:space="preserve">, Tambahan Lembaran Negara Republik Indonesia Nomor </w:t>
      </w:r>
      <w:r w:rsidR="00A50EB7" w:rsidRPr="0037176F">
        <w:rPr>
          <w:rFonts w:ascii="Bookman Old Style" w:hAnsi="Bookman Old Style"/>
          <w:sz w:val="24"/>
          <w:szCs w:val="24"/>
          <w:lang w:val="en-US"/>
        </w:rPr>
        <w:t>5587</w:t>
      </w:r>
      <w:r w:rsidRPr="0037176F">
        <w:rPr>
          <w:rFonts w:ascii="Bookman Old Style" w:hAnsi="Bookman Old Style"/>
          <w:sz w:val="24"/>
          <w:szCs w:val="24"/>
        </w:rPr>
        <w:t xml:space="preserve">) </w:t>
      </w:r>
      <w:r w:rsidR="000E3A46" w:rsidRPr="0037176F">
        <w:rPr>
          <w:rFonts w:ascii="Bookman Old Style" w:hAnsi="Bookman Old Style"/>
          <w:sz w:val="24"/>
          <w:szCs w:val="24"/>
        </w:rPr>
        <w:t xml:space="preserve">sebagaimana telah </w:t>
      </w:r>
      <w:r w:rsidR="00CA3813" w:rsidRPr="0037176F">
        <w:rPr>
          <w:rFonts w:ascii="Bookman Old Style" w:hAnsi="Bookman Old Style"/>
          <w:sz w:val="24"/>
          <w:szCs w:val="24"/>
        </w:rPr>
        <w:t xml:space="preserve">beberapa kali </w:t>
      </w:r>
      <w:r w:rsidR="000E3A46" w:rsidRPr="0037176F">
        <w:rPr>
          <w:rFonts w:ascii="Bookman Old Style" w:hAnsi="Bookman Old Style"/>
          <w:sz w:val="24"/>
          <w:szCs w:val="24"/>
        </w:rPr>
        <w:t xml:space="preserve">diubah terakhir dengan </w:t>
      </w:r>
      <w:r w:rsidR="0037176F" w:rsidRPr="00E91614">
        <w:rPr>
          <w:rFonts w:ascii="Bookman Old Style" w:hAnsi="Bookman Old Style"/>
          <w:sz w:val="24"/>
          <w:szCs w:val="24"/>
        </w:rPr>
        <w:t xml:space="preserve">Undang-Undang Nomor 6 Tahun 2023 tentang Penetapan Peraturan Pemerintah Pengganti Undang-Undang Nomor 2 Tahun 2022 tentang Cipta Kerja Menjadi Undang-Undang </w:t>
      </w:r>
      <w:r w:rsidR="0037176F">
        <w:rPr>
          <w:rFonts w:ascii="Bookman Old Style" w:hAnsi="Bookman Old Style"/>
          <w:sz w:val="24"/>
          <w:szCs w:val="24"/>
        </w:rPr>
        <w:t>(</w:t>
      </w:r>
      <w:r w:rsidR="0037176F" w:rsidRPr="00E91614">
        <w:rPr>
          <w:rFonts w:ascii="Bookman Old Style" w:hAnsi="Bookman Old Style"/>
          <w:sz w:val="24"/>
          <w:szCs w:val="24"/>
        </w:rPr>
        <w:t xml:space="preserve">Lembaran </w:t>
      </w:r>
      <w:r w:rsidR="0037176F" w:rsidRPr="00E91614">
        <w:rPr>
          <w:rFonts w:ascii="Bookman Old Style" w:hAnsi="Bookman Old Style"/>
          <w:sz w:val="24"/>
          <w:szCs w:val="24"/>
          <w:lang w:val="fi-FI"/>
        </w:rPr>
        <w:t>Negara Republik Indonesia</w:t>
      </w:r>
      <w:r w:rsidR="0037176F" w:rsidRPr="00E91614">
        <w:rPr>
          <w:rFonts w:ascii="Bookman Old Style" w:hAnsi="Bookman Old Style"/>
          <w:sz w:val="24"/>
          <w:szCs w:val="24"/>
        </w:rPr>
        <w:t xml:space="preserve"> Tahun 2023 </w:t>
      </w:r>
      <w:r w:rsidR="0037176F" w:rsidRPr="00E91614">
        <w:rPr>
          <w:rFonts w:ascii="Bookman Old Style" w:hAnsi="Bookman Old Style"/>
          <w:sz w:val="24"/>
          <w:szCs w:val="24"/>
          <w:lang w:val="fi-FI"/>
        </w:rPr>
        <w:t>Nomor</w:t>
      </w:r>
      <w:r w:rsidR="0037176F" w:rsidRPr="00E91614">
        <w:rPr>
          <w:rFonts w:ascii="Bookman Old Style" w:hAnsi="Bookman Old Style"/>
          <w:sz w:val="24"/>
          <w:szCs w:val="24"/>
        </w:rPr>
        <w:t xml:space="preserve"> 41, Tambahan Lembaran</w:t>
      </w:r>
      <w:r w:rsidR="0037176F">
        <w:rPr>
          <w:rFonts w:ascii="Bookman Old Style" w:hAnsi="Bookman Old Style"/>
          <w:sz w:val="24"/>
          <w:szCs w:val="24"/>
        </w:rPr>
        <w:t xml:space="preserve"> </w:t>
      </w:r>
      <w:r w:rsidR="0037176F" w:rsidRPr="00E91614">
        <w:rPr>
          <w:rFonts w:ascii="Bookman Old Style" w:hAnsi="Bookman Old Style"/>
          <w:sz w:val="24"/>
          <w:szCs w:val="24"/>
        </w:rPr>
        <w:t>Negara Republik Indonesia</w:t>
      </w:r>
      <w:r w:rsidR="00CA3813"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37176F" w:rsidRPr="00E91614">
        <w:rPr>
          <w:rFonts w:ascii="Bookman Old Style" w:hAnsi="Bookman Old Style"/>
          <w:sz w:val="24"/>
          <w:szCs w:val="24"/>
        </w:rPr>
        <w:t xml:space="preserve"> </w:t>
      </w:r>
      <w:r w:rsidR="0037176F" w:rsidRPr="00E91614">
        <w:rPr>
          <w:rFonts w:ascii="Bookman Old Style" w:hAnsi="Bookman Old Style"/>
          <w:sz w:val="24"/>
          <w:szCs w:val="24"/>
        </w:rPr>
        <w:lastRenderedPageBreak/>
        <w:t>Nomor 6856);</w:t>
      </w:r>
    </w:p>
    <w:p w14:paraId="248875B2" w14:textId="5D029D64" w:rsidR="00902FD4" w:rsidRPr="0037176F" w:rsidRDefault="00902FD4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1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2022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Hubungan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Keuangan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antara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Pusat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37176F">
        <w:rPr>
          <w:rFonts w:ascii="Bookman Old Style" w:hAnsi="Bookman Old Style"/>
          <w:sz w:val="24"/>
          <w:szCs w:val="24"/>
          <w:lang w:val="en-US"/>
        </w:rPr>
        <w:t>Pemerintahan</w:t>
      </w:r>
      <w:proofErr w:type="spellEnd"/>
      <w:r w:rsidRPr="0037176F">
        <w:rPr>
          <w:rFonts w:ascii="Bookman Old Style" w:hAnsi="Bookman Old Style"/>
          <w:sz w:val="24"/>
          <w:szCs w:val="24"/>
          <w:lang w:val="en-US"/>
        </w:rPr>
        <w:t xml:space="preserve"> Daerah</w:t>
      </w:r>
      <w:r w:rsidR="0046583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65834">
        <w:rPr>
          <w:rFonts w:ascii="Bookman Old Style" w:hAnsi="Bookman Old Style"/>
          <w:sz w:val="24"/>
          <w:szCs w:val="24"/>
        </w:rPr>
        <w:t>(</w:t>
      </w:r>
      <w:r w:rsidR="00465834" w:rsidRPr="00E91614">
        <w:rPr>
          <w:rFonts w:ascii="Bookman Old Style" w:hAnsi="Bookman Old Style"/>
          <w:sz w:val="24"/>
          <w:szCs w:val="24"/>
        </w:rPr>
        <w:t xml:space="preserve">Lembaran </w:t>
      </w:r>
      <w:r w:rsidR="00465834" w:rsidRPr="00E91614">
        <w:rPr>
          <w:rFonts w:ascii="Bookman Old Style" w:hAnsi="Bookman Old Style"/>
          <w:sz w:val="24"/>
          <w:szCs w:val="24"/>
          <w:lang w:val="fi-FI"/>
        </w:rPr>
        <w:t>Negara Republik Indonesia</w:t>
      </w:r>
      <w:r w:rsidR="00465834" w:rsidRPr="00E91614">
        <w:rPr>
          <w:rFonts w:ascii="Bookman Old Style" w:hAnsi="Bookman Old Style"/>
          <w:sz w:val="24"/>
          <w:szCs w:val="24"/>
        </w:rPr>
        <w:t xml:space="preserve"> Tahun 202</w:t>
      </w:r>
      <w:r w:rsidR="00465834">
        <w:rPr>
          <w:rFonts w:ascii="Bookman Old Style" w:hAnsi="Bookman Old Style"/>
          <w:sz w:val="24"/>
          <w:szCs w:val="24"/>
          <w:lang w:val="en-US"/>
        </w:rPr>
        <w:t>2</w:t>
      </w:r>
      <w:r w:rsidR="00465834" w:rsidRPr="00E91614">
        <w:rPr>
          <w:rFonts w:ascii="Bookman Old Style" w:hAnsi="Bookman Old Style"/>
          <w:sz w:val="24"/>
          <w:szCs w:val="24"/>
        </w:rPr>
        <w:t xml:space="preserve"> </w:t>
      </w:r>
      <w:r w:rsidR="00465834" w:rsidRPr="00E91614">
        <w:rPr>
          <w:rFonts w:ascii="Bookman Old Style" w:hAnsi="Bookman Old Style"/>
          <w:sz w:val="24"/>
          <w:szCs w:val="24"/>
          <w:lang w:val="fi-FI"/>
        </w:rPr>
        <w:t>Nomor</w:t>
      </w:r>
      <w:r w:rsidR="00465834" w:rsidRPr="00E91614">
        <w:rPr>
          <w:rFonts w:ascii="Bookman Old Style" w:hAnsi="Bookman Old Style"/>
          <w:sz w:val="24"/>
          <w:szCs w:val="24"/>
        </w:rPr>
        <w:t xml:space="preserve"> 4, Tambahan Lembaran</w:t>
      </w:r>
      <w:r w:rsidR="00465834">
        <w:rPr>
          <w:rFonts w:ascii="Bookman Old Style" w:hAnsi="Bookman Old Style"/>
          <w:sz w:val="24"/>
          <w:szCs w:val="24"/>
        </w:rPr>
        <w:t xml:space="preserve"> </w:t>
      </w:r>
      <w:r w:rsidR="00465834" w:rsidRPr="00E91614">
        <w:rPr>
          <w:rFonts w:ascii="Bookman Old Style" w:hAnsi="Bookman Old Style"/>
          <w:sz w:val="24"/>
          <w:szCs w:val="24"/>
        </w:rPr>
        <w:t>Negara Republik Indonesia Nomor 6</w:t>
      </w:r>
      <w:r w:rsidR="00465834">
        <w:rPr>
          <w:rFonts w:ascii="Bookman Old Style" w:hAnsi="Bookman Old Style"/>
          <w:sz w:val="24"/>
          <w:szCs w:val="24"/>
          <w:lang w:val="en-US"/>
        </w:rPr>
        <w:t>757</w:t>
      </w:r>
      <w:r w:rsidR="00465834" w:rsidRPr="00E91614">
        <w:rPr>
          <w:rFonts w:ascii="Bookman Old Style" w:hAnsi="Bookman Old Style"/>
          <w:sz w:val="24"/>
          <w:szCs w:val="24"/>
        </w:rPr>
        <w:t>);</w:t>
      </w:r>
    </w:p>
    <w:p w14:paraId="17169DEE" w14:textId="59B570C0" w:rsidR="00CA3813" w:rsidRPr="00CA3813" w:rsidRDefault="00CA3813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11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2023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Provinsi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Jawa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Tengah (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Lembaran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2023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58,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Tambahan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Lembaran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Negera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6867);  </w:t>
      </w:r>
    </w:p>
    <w:p w14:paraId="0E6F3B99" w14:textId="77777777" w:rsidR="007D0930" w:rsidRPr="006F04EC" w:rsidRDefault="007D0930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 xml:space="preserve">Peraturan </w:t>
      </w:r>
      <w:r w:rsidRPr="006F04EC">
        <w:rPr>
          <w:rFonts w:ascii="Bookman Old Style" w:hAnsi="Bookman Old Style"/>
          <w:sz w:val="24"/>
          <w:szCs w:val="24"/>
          <w:lang w:val="en-US"/>
        </w:rPr>
        <w:t>P</w:t>
      </w:r>
      <w:r w:rsidRPr="006F04EC">
        <w:rPr>
          <w:rFonts w:ascii="Bookman Old Style" w:hAnsi="Bookman Old Style"/>
          <w:sz w:val="24"/>
          <w:szCs w:val="24"/>
        </w:rPr>
        <w:t>emerintah No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mor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71 Tahun 2010 tentang Standar Akuntansi Pemerintahan (Lembaran Negara Republik Indonesia Tahun 2010 Nomor 123, Tambahan Lembaran Negara Republik Indonesia Nomor 5165);</w:t>
      </w:r>
    </w:p>
    <w:p w14:paraId="5C4E27E3" w14:textId="06C10D32" w:rsidR="0059114B" w:rsidRPr="006F04EC" w:rsidRDefault="0059114B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>Peraturan Pemerintah Nomor 12 Tahun 20</w:t>
      </w:r>
      <w:r w:rsidR="005F246E" w:rsidRPr="006F04EC">
        <w:rPr>
          <w:rFonts w:ascii="Bookman Old Style" w:hAnsi="Bookman Old Style"/>
          <w:sz w:val="24"/>
          <w:szCs w:val="24"/>
        </w:rPr>
        <w:t>19 t</w:t>
      </w:r>
      <w:r w:rsidRPr="006F04EC">
        <w:rPr>
          <w:rFonts w:ascii="Bookman Old Style" w:hAnsi="Bookman Old Style"/>
          <w:sz w:val="24"/>
          <w:szCs w:val="24"/>
        </w:rPr>
        <w:t>entang</w:t>
      </w:r>
      <w:r w:rsidR="005F246E" w:rsidRPr="006F04EC">
        <w:rPr>
          <w:rFonts w:ascii="Bookman Old Style" w:hAnsi="Bookman Old Style"/>
          <w:sz w:val="24"/>
          <w:szCs w:val="24"/>
        </w:rPr>
        <w:t xml:space="preserve"> </w:t>
      </w:r>
      <w:r w:rsidRPr="006F04EC">
        <w:rPr>
          <w:rFonts w:ascii="Bookman Old Style" w:hAnsi="Bookman Old Style"/>
          <w:sz w:val="24"/>
          <w:szCs w:val="24"/>
        </w:rPr>
        <w:t>Pengelolaan Keuangan Daerah</w:t>
      </w:r>
      <w:r w:rsidR="005F246E" w:rsidRPr="006F04EC">
        <w:rPr>
          <w:rFonts w:ascii="Bookman Old Style" w:hAnsi="Bookman Old Style"/>
          <w:sz w:val="24"/>
          <w:szCs w:val="24"/>
        </w:rPr>
        <w:t xml:space="preserve"> </w:t>
      </w:r>
      <w:r w:rsidRPr="006F04EC">
        <w:t>(</w:t>
      </w:r>
      <w:r w:rsidRPr="006F04EC">
        <w:rPr>
          <w:rFonts w:ascii="Bookman Old Style" w:hAnsi="Bookman Old Style"/>
          <w:sz w:val="24"/>
          <w:szCs w:val="24"/>
        </w:rPr>
        <w:t>Lembaran Negara Republik Indonesia Tahun 2019 Nomor 42</w:t>
      </w:r>
      <w:r w:rsidR="00ED2C39" w:rsidRPr="006F04EC">
        <w:t xml:space="preserve">, </w:t>
      </w:r>
      <w:r w:rsidRPr="006F04EC">
        <w:rPr>
          <w:rFonts w:ascii="Bookman Old Style" w:hAnsi="Bookman Old Style"/>
          <w:sz w:val="24"/>
          <w:szCs w:val="24"/>
        </w:rPr>
        <w:t>Tambahan Lembaran Negara Republik Indonesia Nomor 6322)</w:t>
      </w:r>
      <w:r w:rsidR="00ED2C39" w:rsidRPr="006F04EC">
        <w:rPr>
          <w:rFonts w:ascii="Bookman Old Style" w:hAnsi="Bookman Old Style"/>
          <w:sz w:val="24"/>
          <w:szCs w:val="24"/>
        </w:rPr>
        <w:t>;</w:t>
      </w:r>
    </w:p>
    <w:p w14:paraId="3723DEE0" w14:textId="67131DC1" w:rsidR="00027485" w:rsidRPr="006F04EC" w:rsidRDefault="00027485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Menteri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Negeri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77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2020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Pedoman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402FD" w:rsidRPr="006F04EC">
        <w:rPr>
          <w:rFonts w:ascii="Bookman Old Style" w:hAnsi="Bookman Old Style"/>
          <w:sz w:val="24"/>
          <w:szCs w:val="24"/>
          <w:lang w:val="en-US"/>
        </w:rPr>
        <w:t>T</w:t>
      </w:r>
      <w:r w:rsidRPr="006F04EC">
        <w:rPr>
          <w:rFonts w:ascii="Bookman Old Style" w:hAnsi="Bookman Old Style"/>
          <w:sz w:val="24"/>
          <w:szCs w:val="24"/>
          <w:lang w:val="en-US"/>
        </w:rPr>
        <w:t>eknis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Pengelolaan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Keuangan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Daerah</w:t>
      </w:r>
      <w:r w:rsidR="00F26072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Berita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2020 </w:t>
      </w:r>
      <w:r w:rsidR="00516C16"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1781)</w:t>
      </w:r>
      <w:r w:rsidR="006C3108" w:rsidRPr="006F04EC">
        <w:rPr>
          <w:rFonts w:ascii="Bookman Old Style" w:hAnsi="Bookman Old Style"/>
          <w:sz w:val="24"/>
          <w:szCs w:val="24"/>
          <w:lang w:val="en-US"/>
        </w:rPr>
        <w:t>;</w:t>
      </w:r>
    </w:p>
    <w:p w14:paraId="5F476088" w14:textId="059F575F" w:rsidR="007E3DAB" w:rsidRPr="006F04EC" w:rsidRDefault="007E3DAB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>Peraturan Menteri Keuangan Nomor 85/PMK.05/2021 Tahun 2021 tentang Pernyataan Standar Akuntansi Pemerintahan Berbasis Akrual Nomor 17 Properti Investasi</w:t>
      </w:r>
      <w:r w:rsidR="00F26072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Berita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2021 </w:t>
      </w:r>
      <w:proofErr w:type="spellStart"/>
      <w:r w:rsidR="00F26072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F26072">
        <w:rPr>
          <w:rFonts w:ascii="Bookman Old Style" w:hAnsi="Bookman Old Style"/>
          <w:sz w:val="24"/>
          <w:szCs w:val="24"/>
          <w:lang w:val="en-US"/>
        </w:rPr>
        <w:t xml:space="preserve"> 766)</w:t>
      </w:r>
      <w:r w:rsidR="00D46923">
        <w:rPr>
          <w:rFonts w:ascii="Bookman Old Style" w:hAnsi="Bookman Old Style"/>
          <w:sz w:val="24"/>
          <w:szCs w:val="24"/>
          <w:lang w:val="en-US"/>
        </w:rPr>
        <w:t>;</w:t>
      </w:r>
    </w:p>
    <w:p w14:paraId="06A885A6" w14:textId="6CF8FDE5" w:rsidR="00027485" w:rsidRPr="008B7EA1" w:rsidRDefault="00027485" w:rsidP="008B7EA1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Menteri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Keuangan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211/PMK.07/2022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Ketiga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PMK 139/PMK.07/2022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Pengelolaan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Dana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Hasil, Dana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Alokasi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dan Dana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Otonomi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Khusus</w:t>
      </w:r>
      <w:proofErr w:type="spellEnd"/>
      <w:r w:rsidR="008B7EA1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="008B7EA1">
        <w:rPr>
          <w:rFonts w:ascii="Bookman Old Style" w:hAnsi="Bookman Old Style"/>
          <w:sz w:val="24"/>
          <w:szCs w:val="24"/>
          <w:lang w:val="en-US"/>
        </w:rPr>
        <w:t>Berita</w:t>
      </w:r>
      <w:proofErr w:type="spellEnd"/>
      <w:r w:rsidR="008B7EA1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8B7EA1"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 w:rsidR="008B7EA1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8B7EA1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8B7EA1">
        <w:rPr>
          <w:rFonts w:ascii="Bookman Old Style" w:hAnsi="Bookman Old Style"/>
          <w:sz w:val="24"/>
          <w:szCs w:val="24"/>
          <w:lang w:val="en-US"/>
        </w:rPr>
        <w:t xml:space="preserve"> 2022 </w:t>
      </w:r>
      <w:proofErr w:type="spellStart"/>
      <w:r w:rsidR="008B7EA1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8B7EA1">
        <w:rPr>
          <w:rFonts w:ascii="Bookman Old Style" w:hAnsi="Bookman Old Style"/>
          <w:sz w:val="24"/>
          <w:szCs w:val="24"/>
          <w:lang w:val="en-US"/>
        </w:rPr>
        <w:t xml:space="preserve"> 1334);</w:t>
      </w:r>
    </w:p>
    <w:p w14:paraId="7E1BCE42" w14:textId="15FDE9D9" w:rsidR="006C3108" w:rsidRPr="006F04EC" w:rsidRDefault="006C3108" w:rsidP="0037176F">
      <w:pPr>
        <w:pStyle w:val="ListParagraph"/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Menteri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Keuangan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19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2023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Pengelolaan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46923" w:rsidRPr="006F04EC">
        <w:rPr>
          <w:rFonts w:ascii="Bookman Old Style" w:hAnsi="Bookman Old Style"/>
          <w:sz w:val="24"/>
          <w:szCs w:val="24"/>
          <w:lang w:val="en-US"/>
        </w:rPr>
        <w:t xml:space="preserve">Dana </w:t>
      </w:r>
      <w:proofErr w:type="spellStart"/>
      <w:r w:rsidR="00D46923" w:rsidRPr="006F04EC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="00D46923" w:rsidRPr="006F04EC">
        <w:rPr>
          <w:rFonts w:ascii="Bookman Old Style" w:hAnsi="Bookman Old Style"/>
          <w:sz w:val="24"/>
          <w:szCs w:val="24"/>
          <w:lang w:val="en-US"/>
        </w:rPr>
        <w:t xml:space="preserve"> Hasil</w:t>
      </w:r>
      <w:r w:rsidRPr="006F04EC">
        <w:rPr>
          <w:rFonts w:ascii="Bookman Old Style" w:hAnsi="Bookman Old Style"/>
          <w:sz w:val="24"/>
          <w:szCs w:val="24"/>
          <w:lang w:val="en-US"/>
        </w:rPr>
        <w:t xml:space="preserve"> dan/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46923" w:rsidRPr="006F04EC">
        <w:rPr>
          <w:rFonts w:ascii="Bookman Old Style" w:hAnsi="Bookman Old Style"/>
          <w:sz w:val="24"/>
          <w:szCs w:val="24"/>
          <w:lang w:val="en-US"/>
        </w:rPr>
        <w:t xml:space="preserve">Dana </w:t>
      </w:r>
      <w:proofErr w:type="spellStart"/>
      <w:r w:rsidR="00D46923" w:rsidRPr="006F04EC">
        <w:rPr>
          <w:rFonts w:ascii="Bookman Old Style" w:hAnsi="Bookman Old Style"/>
          <w:sz w:val="24"/>
          <w:szCs w:val="24"/>
          <w:lang w:val="en-US"/>
        </w:rPr>
        <w:t>Alokasi</w:t>
      </w:r>
      <w:proofErr w:type="spellEnd"/>
      <w:r w:rsidR="00D46923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46923" w:rsidRPr="006F04EC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16C16" w:rsidRPr="006F04EC">
        <w:rPr>
          <w:rFonts w:ascii="Bookman Old Style" w:hAnsi="Bookman Old Style"/>
          <w:sz w:val="24"/>
          <w:szCs w:val="24"/>
          <w:lang w:val="en-US"/>
        </w:rPr>
        <w:t xml:space="preserve">Yang </w:t>
      </w:r>
      <w:proofErr w:type="spellStart"/>
      <w:r w:rsidR="00516C16" w:rsidRPr="006F04EC">
        <w:rPr>
          <w:rFonts w:ascii="Bookman Old Style" w:hAnsi="Bookman Old Style"/>
          <w:sz w:val="24"/>
          <w:szCs w:val="24"/>
          <w:lang w:val="en-US"/>
        </w:rPr>
        <w:t>Disalurkan</w:t>
      </w:r>
      <w:proofErr w:type="spellEnd"/>
      <w:r w:rsidR="00516C16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6C16" w:rsidRPr="006F04EC">
        <w:rPr>
          <w:rFonts w:ascii="Bookman Old Style" w:hAnsi="Bookman Old Style"/>
          <w:sz w:val="24"/>
          <w:szCs w:val="24"/>
          <w:lang w:val="en-US"/>
        </w:rPr>
        <w:t>Secara</w:t>
      </w:r>
      <w:proofErr w:type="spellEnd"/>
      <w:r w:rsidR="00516C16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Nontunai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6C16" w:rsidRPr="006F04EC">
        <w:rPr>
          <w:rFonts w:ascii="Bookman Old Style" w:hAnsi="Bookman Old Style"/>
          <w:sz w:val="24"/>
          <w:szCs w:val="24"/>
          <w:lang w:val="en-US"/>
        </w:rPr>
        <w:t>Melalui</w:t>
      </w:r>
      <w:proofErr w:type="spellEnd"/>
      <w:r w:rsidR="00516C16"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  <w:lang w:val="en-US"/>
        </w:rPr>
        <w:t>Fasilitas</w:t>
      </w:r>
      <w:proofErr w:type="spellEnd"/>
      <w:r w:rsidRPr="006F04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F04EC">
        <w:rPr>
          <w:rFonts w:ascii="Bookman Old Style" w:hAnsi="Bookman Old Style"/>
          <w:i/>
          <w:iCs/>
          <w:sz w:val="24"/>
          <w:szCs w:val="24"/>
          <w:lang w:val="en-US"/>
        </w:rPr>
        <w:t>Treasury Deposit Facility</w:t>
      </w:r>
      <w:r w:rsidR="00516C16">
        <w:rPr>
          <w:rFonts w:ascii="Bookman Old Style" w:hAnsi="Bookman Old Style"/>
          <w:i/>
          <w:iCs/>
          <w:sz w:val="24"/>
          <w:szCs w:val="24"/>
          <w:lang w:val="en-US"/>
        </w:rPr>
        <w:t xml:space="preserve"> </w:t>
      </w:r>
      <w:r w:rsidR="00516C16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516C16">
        <w:rPr>
          <w:rFonts w:ascii="Bookman Old Style" w:hAnsi="Bookman Old Style"/>
          <w:sz w:val="24"/>
          <w:szCs w:val="24"/>
          <w:lang w:val="en-US"/>
        </w:rPr>
        <w:t>Berita</w:t>
      </w:r>
      <w:proofErr w:type="spellEnd"/>
      <w:r w:rsidR="00516C16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516C16"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 w:rsidR="00516C16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516C16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516C16">
        <w:rPr>
          <w:rFonts w:ascii="Bookman Old Style" w:hAnsi="Bookman Old Style"/>
          <w:sz w:val="24"/>
          <w:szCs w:val="24"/>
          <w:lang w:val="en-US"/>
        </w:rPr>
        <w:t xml:space="preserve"> 2023 </w:t>
      </w:r>
      <w:proofErr w:type="spellStart"/>
      <w:r w:rsidR="00516C16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516C16">
        <w:rPr>
          <w:rFonts w:ascii="Bookman Old Style" w:hAnsi="Bookman Old Style"/>
          <w:sz w:val="24"/>
          <w:szCs w:val="24"/>
          <w:lang w:val="en-US"/>
        </w:rPr>
        <w:t xml:space="preserve"> 218)</w:t>
      </w:r>
      <w:r w:rsidR="00D46923">
        <w:rPr>
          <w:rFonts w:ascii="Bookman Old Style" w:hAnsi="Bookman Old Style"/>
          <w:sz w:val="24"/>
          <w:szCs w:val="24"/>
          <w:lang w:val="en-US"/>
        </w:rPr>
        <w:t>;</w:t>
      </w:r>
    </w:p>
    <w:p w14:paraId="08514DFC" w14:textId="77777777" w:rsidR="003572D5" w:rsidRPr="006F04EC" w:rsidRDefault="003572D5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32296B87" w14:textId="77777777" w:rsidR="000E5F2C" w:rsidRPr="006F04EC" w:rsidRDefault="000E5F2C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/>
          <w:sz w:val="24"/>
          <w:szCs w:val="24"/>
        </w:rPr>
        <w:t>MEMUTUSKAN:</w:t>
      </w:r>
    </w:p>
    <w:p w14:paraId="7A0EEF9C" w14:textId="77777777" w:rsidR="00E131F8" w:rsidRPr="006F04EC" w:rsidRDefault="00E131F8" w:rsidP="0037176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2A0B1E26" w14:textId="38F498E1" w:rsidR="00671602" w:rsidRPr="006F04EC" w:rsidRDefault="000E5F2C" w:rsidP="0037176F">
      <w:pPr>
        <w:widowControl w:val="0"/>
        <w:tabs>
          <w:tab w:val="left" w:pos="1843"/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EC">
        <w:rPr>
          <w:rFonts w:ascii="Bookman Old Style" w:hAnsi="Bookman Old Style"/>
          <w:sz w:val="24"/>
          <w:szCs w:val="24"/>
        </w:rPr>
        <w:t>Menetapkan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r w:rsidR="00C54BDA" w:rsidRPr="006F04EC">
        <w:rPr>
          <w:rFonts w:ascii="Bookman Old Style" w:hAnsi="Bookman Old Style"/>
          <w:sz w:val="24"/>
          <w:szCs w:val="24"/>
        </w:rPr>
        <w:tab/>
      </w:r>
      <w:r w:rsidRPr="006F04EC">
        <w:rPr>
          <w:rFonts w:ascii="Bookman Old Style" w:hAnsi="Bookman Old Style"/>
          <w:sz w:val="24"/>
          <w:szCs w:val="24"/>
        </w:rPr>
        <w:t>:</w:t>
      </w:r>
      <w:r w:rsidR="004D2B83" w:rsidRPr="006F04EC">
        <w:rPr>
          <w:rFonts w:ascii="Bookman Old Style" w:hAnsi="Bookman Old Style"/>
          <w:sz w:val="24"/>
          <w:szCs w:val="24"/>
        </w:rPr>
        <w:tab/>
      </w:r>
      <w:r w:rsidRPr="00CA3813">
        <w:rPr>
          <w:rFonts w:ascii="Bookman Old Style" w:hAnsi="Bookman Old Style"/>
          <w:sz w:val="24"/>
          <w:szCs w:val="24"/>
        </w:rPr>
        <w:t xml:space="preserve">PERATURAN BUPATI </w:t>
      </w:r>
      <w:r w:rsidRPr="006F04EC">
        <w:rPr>
          <w:rFonts w:ascii="Bookman Old Style" w:hAnsi="Bookman Old Style"/>
          <w:sz w:val="24"/>
          <w:szCs w:val="24"/>
        </w:rPr>
        <w:t>TENTANG</w:t>
      </w:r>
      <w:r w:rsidR="005F38EE" w:rsidRPr="006F04EC">
        <w:rPr>
          <w:rFonts w:ascii="Bookman Old Style" w:hAnsi="Bookman Old Style"/>
          <w:sz w:val="24"/>
          <w:szCs w:val="24"/>
        </w:rPr>
        <w:t xml:space="preserve"> PERUBAHAN ATAS </w:t>
      </w:r>
      <w:r w:rsidR="00134A16" w:rsidRPr="006F04EC">
        <w:rPr>
          <w:rFonts w:ascii="Bookman Old Style" w:hAnsi="Bookman Old Style"/>
          <w:sz w:val="24"/>
          <w:szCs w:val="24"/>
        </w:rPr>
        <w:t xml:space="preserve">PERATURAN BUPATI NOMOR </w:t>
      </w:r>
      <w:r w:rsidR="001B3408" w:rsidRPr="006F04EC">
        <w:rPr>
          <w:rFonts w:ascii="Bookman Old Style" w:hAnsi="Bookman Old Style"/>
          <w:sz w:val="24"/>
          <w:szCs w:val="24"/>
        </w:rPr>
        <w:t>1</w:t>
      </w:r>
      <w:r w:rsidR="00134A16" w:rsidRPr="006F04EC">
        <w:rPr>
          <w:rFonts w:ascii="Bookman Old Style" w:hAnsi="Bookman Old Style"/>
          <w:sz w:val="24"/>
          <w:szCs w:val="24"/>
        </w:rPr>
        <w:t xml:space="preserve"> TAHUN 20</w:t>
      </w:r>
      <w:r w:rsidR="001B3408" w:rsidRPr="006F04EC">
        <w:rPr>
          <w:rFonts w:ascii="Bookman Old Style" w:hAnsi="Bookman Old Style"/>
          <w:sz w:val="24"/>
          <w:szCs w:val="24"/>
        </w:rPr>
        <w:t>22</w:t>
      </w:r>
      <w:r w:rsidR="00134A16" w:rsidRPr="006F04EC">
        <w:rPr>
          <w:rFonts w:ascii="Bookman Old Style" w:hAnsi="Bookman Old Style"/>
          <w:sz w:val="24"/>
          <w:szCs w:val="24"/>
        </w:rPr>
        <w:t xml:space="preserve"> TENTANG </w:t>
      </w:r>
      <w:r w:rsidR="00CA17B9" w:rsidRPr="006F04EC">
        <w:rPr>
          <w:rFonts w:ascii="Bookman Old Style" w:hAnsi="Bookman Old Style"/>
          <w:sz w:val="24"/>
          <w:szCs w:val="24"/>
        </w:rPr>
        <w:t>KEBIJAKAN</w:t>
      </w:r>
      <w:r w:rsidRPr="006F04EC">
        <w:rPr>
          <w:rFonts w:ascii="Bookman Old Style" w:hAnsi="Bookman Old Style"/>
          <w:sz w:val="24"/>
          <w:szCs w:val="24"/>
        </w:rPr>
        <w:t xml:space="preserve"> AKUNTANSI PEMERINTAH DAERAH</w:t>
      </w:r>
      <w:r w:rsidR="006F05F8" w:rsidRPr="006F04EC">
        <w:rPr>
          <w:rFonts w:ascii="Bookman Old Style" w:hAnsi="Bookman Old Style"/>
          <w:sz w:val="24"/>
          <w:szCs w:val="24"/>
          <w:lang w:val="id-ID"/>
        </w:rPr>
        <w:t>.</w:t>
      </w:r>
    </w:p>
    <w:p w14:paraId="698404B9" w14:textId="77777777" w:rsidR="00155E9D" w:rsidRPr="006F04EC" w:rsidRDefault="00155E9D" w:rsidP="0037176F">
      <w:pPr>
        <w:tabs>
          <w:tab w:val="left" w:pos="1800"/>
        </w:tabs>
        <w:spacing w:after="0"/>
        <w:ind w:left="1701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464B9354" w14:textId="7AB76AAA" w:rsidR="00853221" w:rsidRDefault="003572D5" w:rsidP="0037176F">
      <w:pPr>
        <w:tabs>
          <w:tab w:val="left" w:pos="1800"/>
        </w:tabs>
        <w:spacing w:after="0"/>
        <w:ind w:left="1701"/>
        <w:jc w:val="center"/>
        <w:rPr>
          <w:rFonts w:ascii="Bookman Old Style" w:hAnsi="Bookman Old Style" w:cs="Arial"/>
          <w:sz w:val="24"/>
          <w:szCs w:val="24"/>
        </w:rPr>
      </w:pPr>
      <w:r w:rsidRPr="006F04EC">
        <w:rPr>
          <w:rFonts w:ascii="Bookman Old Style" w:hAnsi="Bookman Old Style" w:cs="Arial"/>
          <w:sz w:val="24"/>
          <w:szCs w:val="24"/>
          <w:lang w:val="id-ID"/>
        </w:rPr>
        <w:t xml:space="preserve">Pasal </w:t>
      </w:r>
      <w:r w:rsidR="00623F99" w:rsidRPr="006F04EC">
        <w:rPr>
          <w:rFonts w:ascii="Bookman Old Style" w:hAnsi="Bookman Old Style" w:cs="Arial"/>
          <w:sz w:val="24"/>
          <w:szCs w:val="24"/>
        </w:rPr>
        <w:t>I</w:t>
      </w:r>
    </w:p>
    <w:p w14:paraId="1CEF5492" w14:textId="77777777" w:rsidR="00CA3813" w:rsidRPr="006F04EC" w:rsidRDefault="00CA3813" w:rsidP="00CA3813">
      <w:pPr>
        <w:tabs>
          <w:tab w:val="left" w:pos="1800"/>
        </w:tabs>
        <w:spacing w:after="0" w:line="240" w:lineRule="auto"/>
        <w:ind w:left="1701"/>
        <w:jc w:val="center"/>
        <w:rPr>
          <w:rFonts w:ascii="Bookman Old Style" w:hAnsi="Bookman Old Style" w:cs="Arial"/>
          <w:sz w:val="24"/>
          <w:szCs w:val="24"/>
        </w:rPr>
      </w:pPr>
    </w:p>
    <w:p w14:paraId="5C5FCE10" w14:textId="0363CD6F" w:rsidR="000E3A46" w:rsidRPr="006F04EC" w:rsidRDefault="0037176F" w:rsidP="0037176F">
      <w:pPr>
        <w:widowControl w:val="0"/>
        <w:autoSpaceDE w:val="0"/>
        <w:autoSpaceDN w:val="0"/>
        <w:adjustRightInd w:val="0"/>
        <w:spacing w:after="0"/>
        <w:ind w:left="1985"/>
        <w:jc w:val="both"/>
        <w:rPr>
          <w:rFonts w:ascii="Bookman Old Style" w:hAnsi="Bookman Old Style"/>
          <w:sz w:val="24"/>
          <w:szCs w:val="24"/>
        </w:rPr>
      </w:pPr>
      <w:r w:rsidRPr="00E91614">
        <w:rPr>
          <w:rFonts w:ascii="Bookman Old Style" w:hAnsi="Bookman Old Style"/>
          <w:bCs/>
          <w:sz w:val="24"/>
          <w:szCs w:val="24"/>
          <w:lang w:val="fi-FI"/>
        </w:rPr>
        <w:t xml:space="preserve">Ketentuan Lampiran </w:t>
      </w:r>
      <w:r w:rsidR="002166AE">
        <w:rPr>
          <w:rFonts w:ascii="Bookman Old Style" w:hAnsi="Bookman Old Style"/>
          <w:bCs/>
          <w:sz w:val="24"/>
          <w:szCs w:val="24"/>
          <w:lang w:val="fi-FI"/>
        </w:rPr>
        <w:t xml:space="preserve">I </w:t>
      </w:r>
      <w:proofErr w:type="spellStart"/>
      <w:r w:rsidRPr="00CA3813">
        <w:rPr>
          <w:rFonts w:ascii="Bookman Old Style" w:hAnsi="Bookman Old Style"/>
          <w:sz w:val="24"/>
          <w:szCs w:val="24"/>
        </w:rPr>
        <w:t>Peraturan</w:t>
      </w:r>
      <w:proofErr w:type="spellEnd"/>
      <w:r w:rsidRPr="00CA381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3813">
        <w:rPr>
          <w:rFonts w:ascii="Bookman Old Style" w:hAnsi="Bookman Old Style"/>
          <w:sz w:val="24"/>
          <w:szCs w:val="24"/>
        </w:rPr>
        <w:t>Bupati</w:t>
      </w:r>
      <w:proofErr w:type="spellEnd"/>
      <w:r w:rsidRPr="00CA381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3813">
        <w:rPr>
          <w:rFonts w:ascii="Bookman Old Style" w:hAnsi="Bookman Old Style"/>
          <w:sz w:val="24"/>
          <w:szCs w:val="24"/>
        </w:rPr>
        <w:t>Nomor</w:t>
      </w:r>
      <w:proofErr w:type="spellEnd"/>
      <w:r w:rsidRPr="00CA3813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="00AC4D35" w:rsidRPr="00CA3813">
        <w:rPr>
          <w:rFonts w:ascii="Bookman Old Style" w:hAnsi="Bookman Old Style"/>
          <w:sz w:val="24"/>
          <w:szCs w:val="24"/>
        </w:rPr>
        <w:t>T</w:t>
      </w:r>
      <w:r w:rsidRPr="00CA3813">
        <w:rPr>
          <w:rFonts w:ascii="Bookman Old Style" w:hAnsi="Bookman Old Style"/>
          <w:sz w:val="24"/>
          <w:szCs w:val="24"/>
        </w:rPr>
        <w:t>ahun</w:t>
      </w:r>
      <w:proofErr w:type="spellEnd"/>
      <w:r w:rsidRPr="00CA3813">
        <w:rPr>
          <w:rFonts w:ascii="Bookman Old Style" w:hAnsi="Bookman Old Style"/>
          <w:sz w:val="24"/>
          <w:szCs w:val="24"/>
        </w:rPr>
        <w:t xml:space="preserve"> 2022</w:t>
      </w:r>
      <w:r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</w:rPr>
        <w:t>tentang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</w:rPr>
        <w:t>Kebijakan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</w:rPr>
        <w:t>Akuntansi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</w:rPr>
        <w:t>Pemerintah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6F04EC">
        <w:rPr>
          <w:rFonts w:ascii="Bookman Old Style" w:hAnsi="Bookman Old Style"/>
          <w:sz w:val="24"/>
          <w:szCs w:val="24"/>
        </w:rPr>
        <w:t>Berita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6F04EC">
        <w:rPr>
          <w:rFonts w:ascii="Bookman Old Style" w:hAnsi="Bookman Old Style"/>
          <w:sz w:val="24"/>
          <w:szCs w:val="24"/>
        </w:rPr>
        <w:t>Kabupaten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</w:rPr>
        <w:t>Sragen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/>
          <w:sz w:val="24"/>
          <w:szCs w:val="24"/>
        </w:rPr>
        <w:t>Tahun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2022 </w:t>
      </w:r>
      <w:proofErr w:type="spellStart"/>
      <w:r w:rsidRPr="006F04EC">
        <w:rPr>
          <w:rFonts w:ascii="Bookman Old Style" w:hAnsi="Bookman Old Style"/>
          <w:sz w:val="24"/>
          <w:szCs w:val="24"/>
        </w:rPr>
        <w:t>Nomor</w:t>
      </w:r>
      <w:proofErr w:type="spellEnd"/>
      <w:r w:rsidRPr="006F04EC">
        <w:rPr>
          <w:rFonts w:ascii="Bookman Old Style" w:hAnsi="Bookman Old Style"/>
          <w:sz w:val="24"/>
          <w:szCs w:val="24"/>
        </w:rPr>
        <w:t xml:space="preserve"> 1) </w:t>
      </w:r>
      <w:r w:rsidRPr="00E91614">
        <w:rPr>
          <w:rFonts w:ascii="Bookman Old Style" w:hAnsi="Bookman Old Style"/>
          <w:bCs/>
          <w:sz w:val="24"/>
          <w:szCs w:val="24"/>
          <w:lang w:val="fi-FI"/>
        </w:rPr>
        <w:t xml:space="preserve">diubah sehingga menjadi sebagaimana tercantum dalam Lampiran </w:t>
      </w:r>
      <w:r w:rsidR="002166AE">
        <w:rPr>
          <w:rFonts w:ascii="Bookman Old Style" w:hAnsi="Bookman Old Style"/>
          <w:bCs/>
          <w:sz w:val="24"/>
          <w:szCs w:val="24"/>
          <w:lang w:val="fi-FI"/>
        </w:rPr>
        <w:t>I</w:t>
      </w:r>
      <w:r w:rsidRPr="00E91614">
        <w:rPr>
          <w:rFonts w:ascii="Bookman Old Style" w:hAnsi="Bookman Old Style"/>
          <w:bCs/>
          <w:sz w:val="24"/>
          <w:szCs w:val="24"/>
          <w:lang w:val="fi-FI"/>
        </w:rPr>
        <w:t xml:space="preserve"> yang merupakan bagian tidak terpisahkan</w:t>
      </w:r>
      <w:r w:rsidR="00D870DA">
        <w:rPr>
          <w:rFonts w:ascii="Bookman Old Style" w:hAnsi="Bookman Old Style"/>
          <w:bCs/>
          <w:sz w:val="24"/>
          <w:szCs w:val="24"/>
          <w:lang w:val="fi-FI"/>
        </w:rPr>
        <w:t xml:space="preserve"> </w:t>
      </w:r>
      <w:r w:rsidRPr="00E91614">
        <w:rPr>
          <w:rFonts w:ascii="Bookman Old Style" w:hAnsi="Bookman Old Style"/>
          <w:bCs/>
          <w:sz w:val="24"/>
          <w:szCs w:val="24"/>
          <w:lang w:val="fi-FI"/>
        </w:rPr>
        <w:t>dari Peraturan</w:t>
      </w:r>
      <w:r w:rsidR="00D870DA">
        <w:rPr>
          <w:rFonts w:ascii="Bookman Old Style" w:hAnsi="Bookman Old Style"/>
          <w:bCs/>
          <w:sz w:val="24"/>
          <w:szCs w:val="24"/>
          <w:lang w:val="fi-FI"/>
        </w:rPr>
        <w:t xml:space="preserve"> </w:t>
      </w:r>
      <w:r w:rsidR="00AA3919">
        <w:rPr>
          <w:rFonts w:ascii="Bookman Old Style" w:hAnsi="Bookman Old Style"/>
          <w:bCs/>
          <w:sz w:val="24"/>
          <w:szCs w:val="24"/>
          <w:lang w:val="fi-FI"/>
        </w:rPr>
        <w:t>Bupati ini</w:t>
      </w:r>
      <w:r w:rsidR="002166AE">
        <w:rPr>
          <w:rFonts w:ascii="Bookman Old Style" w:hAnsi="Bookman Old Style"/>
          <w:bCs/>
          <w:sz w:val="24"/>
          <w:szCs w:val="24"/>
          <w:lang w:val="fi-FI"/>
        </w:rPr>
        <w:t>.</w:t>
      </w:r>
    </w:p>
    <w:p w14:paraId="5032643B" w14:textId="77777777" w:rsidR="00155E9D" w:rsidRDefault="00155E9D" w:rsidP="0037176F">
      <w:pPr>
        <w:widowControl w:val="0"/>
        <w:autoSpaceDE w:val="0"/>
        <w:autoSpaceDN w:val="0"/>
        <w:adjustRightInd w:val="0"/>
        <w:spacing w:after="0"/>
        <w:ind w:left="1985"/>
        <w:jc w:val="both"/>
        <w:rPr>
          <w:rFonts w:ascii="Bookman Old Style" w:hAnsi="Bookman Old Style" w:cs="Arial"/>
          <w:sz w:val="24"/>
          <w:szCs w:val="24"/>
        </w:rPr>
      </w:pPr>
    </w:p>
    <w:p w14:paraId="300D11E7" w14:textId="61993B07" w:rsidR="006D030E" w:rsidRDefault="006D030E" w:rsidP="0037176F">
      <w:pPr>
        <w:widowControl w:val="0"/>
        <w:autoSpaceDE w:val="0"/>
        <w:autoSpaceDN w:val="0"/>
        <w:adjustRightInd w:val="0"/>
        <w:spacing w:after="0"/>
        <w:ind w:left="1985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6F04EC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r w:rsidR="003009C0" w:rsidRPr="006F04EC">
        <w:rPr>
          <w:rFonts w:ascii="Bookman Old Style" w:hAnsi="Bookman Old Style" w:cs="Arial"/>
          <w:sz w:val="24"/>
          <w:szCs w:val="24"/>
        </w:rPr>
        <w:t>II</w:t>
      </w:r>
    </w:p>
    <w:p w14:paraId="248C1405" w14:textId="77777777" w:rsidR="00CA3813" w:rsidRPr="006F04EC" w:rsidRDefault="00CA3813" w:rsidP="00CA3813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</w:p>
    <w:p w14:paraId="4D7E8753" w14:textId="77777777" w:rsidR="00950808" w:rsidRDefault="00F256D4" w:rsidP="0037176F">
      <w:pPr>
        <w:widowControl w:val="0"/>
        <w:autoSpaceDE w:val="0"/>
        <w:autoSpaceDN w:val="0"/>
        <w:adjustRightInd w:val="0"/>
        <w:spacing w:after="0"/>
        <w:ind w:left="1985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F04EC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Bupati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mulai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pada </w:t>
      </w:r>
      <w:proofErr w:type="spellStart"/>
      <w:r w:rsidR="006F19EE" w:rsidRPr="006F04EC">
        <w:rPr>
          <w:rFonts w:ascii="Bookman Old Style" w:hAnsi="Bookman Old Style" w:cs="Arial"/>
          <w:sz w:val="24"/>
          <w:szCs w:val="24"/>
        </w:rPr>
        <w:t>saat</w:t>
      </w:r>
      <w:proofErr w:type="spellEnd"/>
      <w:r w:rsidR="006F19EE"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F19EE" w:rsidRPr="006F04EC">
        <w:rPr>
          <w:rFonts w:ascii="Bookman Old Style" w:hAnsi="Bookman Old Style" w:cs="Arial"/>
          <w:sz w:val="24"/>
          <w:szCs w:val="24"/>
        </w:rPr>
        <w:t>diundangkan</w:t>
      </w:r>
      <w:proofErr w:type="spellEnd"/>
      <w:r w:rsidR="006F19EE" w:rsidRPr="006F04EC">
        <w:rPr>
          <w:rFonts w:ascii="Bookman Old Style" w:hAnsi="Bookman Old Style" w:cs="Arial"/>
          <w:sz w:val="24"/>
          <w:szCs w:val="24"/>
        </w:rPr>
        <w:t>.</w:t>
      </w:r>
      <w:r w:rsidR="007B21CD" w:rsidRPr="006F04EC">
        <w:rPr>
          <w:rFonts w:ascii="Bookman Old Style" w:hAnsi="Bookman Old Style" w:cs="Arial"/>
          <w:sz w:val="24"/>
          <w:szCs w:val="24"/>
        </w:rPr>
        <w:t xml:space="preserve"> </w:t>
      </w:r>
    </w:p>
    <w:p w14:paraId="4450D67C" w14:textId="77777777" w:rsidR="00E8692D" w:rsidRPr="006F04EC" w:rsidRDefault="00E8692D" w:rsidP="0037176F">
      <w:pPr>
        <w:widowControl w:val="0"/>
        <w:autoSpaceDE w:val="0"/>
        <w:autoSpaceDN w:val="0"/>
        <w:adjustRightInd w:val="0"/>
        <w:spacing w:after="0"/>
        <w:ind w:left="1985"/>
        <w:jc w:val="both"/>
        <w:rPr>
          <w:rFonts w:ascii="Bookman Old Style" w:hAnsi="Bookman Old Style" w:cs="Arial"/>
          <w:sz w:val="24"/>
          <w:szCs w:val="24"/>
        </w:rPr>
      </w:pPr>
    </w:p>
    <w:p w14:paraId="36C90E35" w14:textId="25681D67" w:rsidR="00853221" w:rsidRPr="006F04EC" w:rsidRDefault="00F256D4" w:rsidP="0037176F">
      <w:pPr>
        <w:widowControl w:val="0"/>
        <w:autoSpaceDE w:val="0"/>
        <w:autoSpaceDN w:val="0"/>
        <w:adjustRightInd w:val="0"/>
        <w:spacing w:after="0"/>
        <w:ind w:left="1985"/>
        <w:jc w:val="both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 w:cs="Arial"/>
          <w:sz w:val="24"/>
          <w:szCs w:val="24"/>
        </w:rPr>
        <w:t>Agar</w:t>
      </w:r>
      <w:r w:rsidR="00D870D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="00D870DA">
        <w:rPr>
          <w:rFonts w:ascii="Bookman Old Style" w:hAnsi="Bookman Old Style" w:cs="Arial"/>
          <w:sz w:val="24"/>
          <w:szCs w:val="24"/>
        </w:rPr>
        <w:t xml:space="preserve"> </w:t>
      </w:r>
      <w:r w:rsidRPr="006F04EC">
        <w:rPr>
          <w:rFonts w:ascii="Bookman Old Style" w:hAnsi="Bookman Old Style" w:cs="Arial"/>
          <w:sz w:val="24"/>
          <w:szCs w:val="24"/>
        </w:rPr>
        <w:t xml:space="preserve">orang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mengetahuinya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memerintahkan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pengundangan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Bupati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penempatannya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6F04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F04EC">
        <w:rPr>
          <w:rFonts w:ascii="Bookman Old Style" w:hAnsi="Bookman Old Style" w:cs="Arial"/>
          <w:sz w:val="24"/>
          <w:szCs w:val="24"/>
        </w:rPr>
        <w:t>Sragen</w:t>
      </w:r>
      <w:proofErr w:type="spellEnd"/>
      <w:r w:rsidRPr="006F04EC">
        <w:rPr>
          <w:rFonts w:ascii="Bookman Old Style" w:hAnsi="Bookman Old Style" w:cs="Arial"/>
          <w:sz w:val="24"/>
          <w:szCs w:val="24"/>
          <w:lang w:val="id-ID"/>
        </w:rPr>
        <w:t>.</w:t>
      </w:r>
    </w:p>
    <w:p w14:paraId="70B76AB4" w14:textId="77777777" w:rsidR="00155E9D" w:rsidRPr="006F04EC" w:rsidRDefault="00155E9D" w:rsidP="0037176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843" w:hanging="1843"/>
        <w:jc w:val="center"/>
        <w:rPr>
          <w:rFonts w:ascii="Bookman Old Style" w:hAnsi="Bookman Old Style"/>
          <w:sz w:val="24"/>
          <w:szCs w:val="24"/>
        </w:rPr>
      </w:pPr>
    </w:p>
    <w:bookmarkEnd w:id="0"/>
    <w:p w14:paraId="46764B37" w14:textId="77777777" w:rsidR="00C7069D" w:rsidRPr="006F04EC" w:rsidRDefault="00C7069D" w:rsidP="0037176F">
      <w:pPr>
        <w:autoSpaceDE w:val="0"/>
        <w:autoSpaceDN w:val="0"/>
        <w:adjustRightInd w:val="0"/>
        <w:spacing w:after="0"/>
        <w:ind w:left="4536"/>
        <w:jc w:val="both"/>
        <w:rPr>
          <w:rFonts w:ascii="Bookman Old Style" w:hAnsi="Bookman Old Style" w:cs="Arial"/>
          <w:sz w:val="24"/>
          <w:szCs w:val="24"/>
          <w:lang w:bidi="en-US"/>
        </w:rPr>
      </w:pPr>
      <w:proofErr w:type="spellStart"/>
      <w:r w:rsidRPr="006F04EC">
        <w:rPr>
          <w:rFonts w:ascii="Bookman Old Style" w:hAnsi="Bookman Old Style" w:cs="Arial"/>
          <w:sz w:val="24"/>
          <w:szCs w:val="24"/>
          <w:lang w:bidi="en-US"/>
        </w:rPr>
        <w:t>Ditetapkan</w:t>
      </w:r>
      <w:proofErr w:type="spellEnd"/>
      <w:r w:rsidRPr="006F04EC">
        <w:rPr>
          <w:rFonts w:ascii="Bookman Old Style" w:hAnsi="Bookman Old Style" w:cs="Arial"/>
          <w:sz w:val="24"/>
          <w:szCs w:val="24"/>
          <w:lang w:bidi="en-US"/>
        </w:rPr>
        <w:t xml:space="preserve"> di </w:t>
      </w:r>
      <w:proofErr w:type="spellStart"/>
      <w:r w:rsidRPr="006F04EC">
        <w:rPr>
          <w:rFonts w:ascii="Bookman Old Style" w:hAnsi="Bookman Old Style" w:cs="Arial"/>
          <w:sz w:val="24"/>
          <w:szCs w:val="24"/>
          <w:lang w:bidi="en-US"/>
        </w:rPr>
        <w:t>Sragen</w:t>
      </w:r>
      <w:proofErr w:type="spellEnd"/>
      <w:r w:rsidRPr="006F04EC">
        <w:rPr>
          <w:rFonts w:ascii="Bookman Old Style" w:hAnsi="Bookman Old Style" w:cs="Arial"/>
          <w:sz w:val="24"/>
          <w:szCs w:val="24"/>
          <w:lang w:bidi="en-US"/>
        </w:rPr>
        <w:t xml:space="preserve"> </w:t>
      </w:r>
    </w:p>
    <w:p w14:paraId="43304DAE" w14:textId="2FDAD092" w:rsidR="00C7069D" w:rsidRPr="006F04EC" w:rsidRDefault="00C7069D" w:rsidP="0037176F">
      <w:pPr>
        <w:autoSpaceDE w:val="0"/>
        <w:autoSpaceDN w:val="0"/>
        <w:adjustRightInd w:val="0"/>
        <w:spacing w:after="0"/>
        <w:ind w:left="4536"/>
        <w:jc w:val="both"/>
        <w:rPr>
          <w:rFonts w:ascii="Bookman Old Style" w:hAnsi="Bookman Old Style" w:cs="Arial"/>
          <w:sz w:val="24"/>
          <w:szCs w:val="24"/>
          <w:lang w:val="id-ID" w:bidi="en-US"/>
        </w:rPr>
      </w:pPr>
      <w:r w:rsidRPr="006F04EC">
        <w:rPr>
          <w:rFonts w:ascii="Bookman Old Style" w:hAnsi="Bookman Old Style" w:cs="Arial"/>
          <w:sz w:val="24"/>
          <w:szCs w:val="24"/>
          <w:lang w:bidi="en-US"/>
        </w:rPr>
        <w:t xml:space="preserve">pada </w:t>
      </w:r>
      <w:proofErr w:type="spellStart"/>
      <w:r w:rsidRPr="006F04EC">
        <w:rPr>
          <w:rFonts w:ascii="Bookman Old Style" w:hAnsi="Bookman Old Style" w:cs="Arial"/>
          <w:sz w:val="24"/>
          <w:szCs w:val="24"/>
          <w:lang w:bidi="en-US"/>
        </w:rPr>
        <w:t>tanggal</w:t>
      </w:r>
      <w:proofErr w:type="spellEnd"/>
      <w:r w:rsidRPr="006F04EC">
        <w:rPr>
          <w:rFonts w:ascii="Bookman Old Style" w:hAnsi="Bookman Old Style" w:cs="Arial"/>
          <w:sz w:val="24"/>
          <w:szCs w:val="24"/>
          <w:lang w:bidi="en-US"/>
        </w:rPr>
        <w:t xml:space="preserve"> </w:t>
      </w:r>
    </w:p>
    <w:p w14:paraId="2F20D7BD" w14:textId="77777777" w:rsidR="00C7069D" w:rsidRPr="006F04EC" w:rsidRDefault="00C7069D" w:rsidP="0037176F">
      <w:pPr>
        <w:autoSpaceDE w:val="0"/>
        <w:autoSpaceDN w:val="0"/>
        <w:adjustRightInd w:val="0"/>
        <w:spacing w:after="0"/>
        <w:ind w:left="5040"/>
        <w:jc w:val="both"/>
        <w:rPr>
          <w:rFonts w:ascii="Bookman Old Style" w:hAnsi="Bookman Old Style" w:cs="Arial"/>
          <w:sz w:val="24"/>
          <w:szCs w:val="24"/>
          <w:lang w:val="id-ID" w:bidi="en-US"/>
        </w:rPr>
      </w:pPr>
    </w:p>
    <w:p w14:paraId="1A014B19" w14:textId="01D83769" w:rsidR="00C7069D" w:rsidRPr="006F04EC" w:rsidRDefault="00C7069D" w:rsidP="0037176F">
      <w:pPr>
        <w:autoSpaceDE w:val="0"/>
        <w:autoSpaceDN w:val="0"/>
        <w:adjustRightInd w:val="0"/>
        <w:spacing w:after="0"/>
        <w:ind w:left="4536"/>
        <w:jc w:val="center"/>
        <w:rPr>
          <w:rFonts w:ascii="Bookman Old Style" w:hAnsi="Bookman Old Style" w:cs="Arial"/>
          <w:sz w:val="24"/>
          <w:szCs w:val="24"/>
          <w:lang w:bidi="en-US"/>
        </w:rPr>
      </w:pPr>
      <w:r w:rsidRPr="006F04EC">
        <w:rPr>
          <w:rFonts w:ascii="Bookman Old Style" w:hAnsi="Bookman Old Style" w:cs="Arial"/>
          <w:sz w:val="24"/>
          <w:szCs w:val="24"/>
          <w:lang w:bidi="en-US"/>
        </w:rPr>
        <w:t>BUPATI SRAGEN,</w:t>
      </w:r>
    </w:p>
    <w:p w14:paraId="3EAAC4F7" w14:textId="77777777" w:rsidR="00C7069D" w:rsidRPr="006F04EC" w:rsidRDefault="00C7069D" w:rsidP="0037176F">
      <w:pPr>
        <w:autoSpaceDE w:val="0"/>
        <w:autoSpaceDN w:val="0"/>
        <w:adjustRightInd w:val="0"/>
        <w:spacing w:after="0"/>
        <w:ind w:left="5040"/>
        <w:jc w:val="center"/>
        <w:rPr>
          <w:rFonts w:ascii="Bookman Old Style" w:hAnsi="Bookman Old Style" w:cs="Arial"/>
          <w:sz w:val="24"/>
          <w:szCs w:val="24"/>
          <w:lang w:val="id-ID" w:bidi="en-US"/>
        </w:rPr>
      </w:pPr>
    </w:p>
    <w:p w14:paraId="38530B20" w14:textId="0886A0FD" w:rsidR="00C7069D" w:rsidRPr="00245BB8" w:rsidRDefault="00245BB8" w:rsidP="00245BB8">
      <w:pPr>
        <w:autoSpaceDE w:val="0"/>
        <w:autoSpaceDN w:val="0"/>
        <w:adjustRightInd w:val="0"/>
        <w:spacing w:after="0"/>
        <w:ind w:left="5040"/>
        <w:rPr>
          <w:rFonts w:ascii="Bookman Old Style" w:hAnsi="Bookman Old Style" w:cs="Arial"/>
          <w:sz w:val="24"/>
          <w:szCs w:val="24"/>
          <w:lang w:bidi="en-US"/>
        </w:rPr>
      </w:pPr>
      <w:r>
        <w:rPr>
          <w:rFonts w:ascii="Bookman Old Style" w:hAnsi="Bookman Old Style" w:cs="Arial"/>
          <w:sz w:val="24"/>
          <w:szCs w:val="24"/>
          <w:lang w:bidi="en-US"/>
        </w:rPr>
        <w:t xml:space="preserve">                      </w:t>
      </w:r>
    </w:p>
    <w:p w14:paraId="64DEAAD5" w14:textId="77777777" w:rsidR="00C7069D" w:rsidRPr="006F04EC" w:rsidRDefault="00C7069D" w:rsidP="0037176F">
      <w:pPr>
        <w:autoSpaceDE w:val="0"/>
        <w:autoSpaceDN w:val="0"/>
        <w:adjustRightInd w:val="0"/>
        <w:spacing w:after="0"/>
        <w:ind w:left="5040"/>
        <w:jc w:val="center"/>
        <w:rPr>
          <w:rFonts w:ascii="Bookman Old Style" w:hAnsi="Bookman Old Style" w:cs="Arial"/>
          <w:sz w:val="24"/>
          <w:szCs w:val="24"/>
          <w:lang w:bidi="en-US"/>
        </w:rPr>
      </w:pPr>
    </w:p>
    <w:p w14:paraId="4D4C8FE9" w14:textId="6BB1AA75" w:rsidR="00C7069D" w:rsidRPr="006F04EC" w:rsidRDefault="00C7069D" w:rsidP="0037176F">
      <w:pPr>
        <w:autoSpaceDE w:val="0"/>
        <w:autoSpaceDN w:val="0"/>
        <w:adjustRightInd w:val="0"/>
        <w:spacing w:after="0"/>
        <w:ind w:left="4536"/>
        <w:jc w:val="center"/>
        <w:rPr>
          <w:rFonts w:ascii="Bookman Old Style" w:hAnsi="Bookman Old Style" w:cs="Arial"/>
          <w:sz w:val="24"/>
          <w:szCs w:val="24"/>
          <w:lang w:bidi="en-US"/>
        </w:rPr>
      </w:pPr>
      <w:r w:rsidRPr="006F04EC">
        <w:rPr>
          <w:rFonts w:ascii="Bookman Old Style" w:hAnsi="Bookman Old Style" w:cs="Arial"/>
          <w:sz w:val="24"/>
          <w:szCs w:val="24"/>
          <w:lang w:bidi="en-US"/>
        </w:rPr>
        <w:t>KUSDINAR UNTUNG YUNI SUKOWATI</w:t>
      </w:r>
    </w:p>
    <w:p w14:paraId="0D39B204" w14:textId="77777777" w:rsidR="00C7069D" w:rsidRPr="006F04EC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bidi="en-US"/>
        </w:rPr>
      </w:pPr>
    </w:p>
    <w:p w14:paraId="0EE89500" w14:textId="77777777" w:rsidR="00C7069D" w:rsidRPr="006F04EC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bidi="en-US"/>
        </w:rPr>
      </w:pPr>
      <w:proofErr w:type="spellStart"/>
      <w:r w:rsidRPr="006F04EC">
        <w:rPr>
          <w:rFonts w:ascii="Bookman Old Style" w:hAnsi="Bookman Old Style" w:cs="Arial"/>
          <w:sz w:val="24"/>
          <w:szCs w:val="24"/>
          <w:lang w:bidi="en-US"/>
        </w:rPr>
        <w:t>Diundangkan</w:t>
      </w:r>
      <w:proofErr w:type="spellEnd"/>
      <w:r w:rsidRPr="006F04EC">
        <w:rPr>
          <w:rFonts w:ascii="Bookman Old Style" w:hAnsi="Bookman Old Style" w:cs="Arial"/>
          <w:sz w:val="24"/>
          <w:szCs w:val="24"/>
          <w:lang w:bidi="en-US"/>
        </w:rPr>
        <w:t xml:space="preserve"> di </w:t>
      </w:r>
      <w:proofErr w:type="spellStart"/>
      <w:r w:rsidRPr="006F04EC">
        <w:rPr>
          <w:rFonts w:ascii="Bookman Old Style" w:hAnsi="Bookman Old Style" w:cs="Arial"/>
          <w:sz w:val="24"/>
          <w:szCs w:val="24"/>
          <w:lang w:bidi="en-US"/>
        </w:rPr>
        <w:t>Sragen</w:t>
      </w:r>
      <w:proofErr w:type="spellEnd"/>
    </w:p>
    <w:p w14:paraId="0BA8CEA3" w14:textId="78802F87" w:rsidR="00C7069D" w:rsidRPr="006F04EC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val="id-ID" w:bidi="en-US"/>
        </w:rPr>
      </w:pPr>
      <w:r w:rsidRPr="006F04EC">
        <w:rPr>
          <w:rFonts w:ascii="Bookman Old Style" w:hAnsi="Bookman Old Style" w:cs="Arial"/>
          <w:sz w:val="24"/>
          <w:szCs w:val="24"/>
          <w:lang w:bidi="en-US"/>
        </w:rPr>
        <w:t xml:space="preserve">pada </w:t>
      </w:r>
      <w:proofErr w:type="spellStart"/>
      <w:r w:rsidRPr="006F04EC">
        <w:rPr>
          <w:rFonts w:ascii="Bookman Old Style" w:hAnsi="Bookman Old Style" w:cs="Arial"/>
          <w:sz w:val="24"/>
          <w:szCs w:val="24"/>
          <w:lang w:bidi="en-US"/>
        </w:rPr>
        <w:t>tanggal</w:t>
      </w:r>
      <w:proofErr w:type="spellEnd"/>
      <w:r w:rsidR="00245BB8">
        <w:rPr>
          <w:rFonts w:ascii="Bookman Old Style" w:hAnsi="Bookman Old Style" w:cs="Arial"/>
          <w:sz w:val="24"/>
          <w:szCs w:val="24"/>
          <w:lang w:bidi="en-US"/>
        </w:rPr>
        <w:t xml:space="preserve"> </w:t>
      </w:r>
    </w:p>
    <w:p w14:paraId="660BE814" w14:textId="77777777" w:rsidR="00C7069D" w:rsidRPr="006F04EC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val="id-ID" w:bidi="en-US"/>
        </w:rPr>
      </w:pPr>
    </w:p>
    <w:p w14:paraId="71D32F30" w14:textId="77777777" w:rsidR="00C7069D" w:rsidRPr="006F04EC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bidi="en-US"/>
        </w:rPr>
      </w:pPr>
      <w:r w:rsidRPr="006F04EC">
        <w:rPr>
          <w:rFonts w:ascii="Bookman Old Style" w:hAnsi="Bookman Old Style" w:cs="Arial"/>
          <w:sz w:val="24"/>
          <w:szCs w:val="24"/>
          <w:lang w:bidi="en-US"/>
        </w:rPr>
        <w:t>SEKRETARIS DAERAH KABUPATEN SRAGEN,</w:t>
      </w:r>
    </w:p>
    <w:p w14:paraId="49E53DAB" w14:textId="18A5C85A" w:rsidR="00C7069D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val="id-ID" w:bidi="en-US"/>
        </w:rPr>
      </w:pPr>
    </w:p>
    <w:p w14:paraId="2B03E7E8" w14:textId="6D5769D6" w:rsidR="00245BB8" w:rsidRPr="00245BB8" w:rsidRDefault="00245BB8" w:rsidP="00245BB8">
      <w:pPr>
        <w:tabs>
          <w:tab w:val="left" w:pos="2595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bidi="en-US"/>
        </w:rPr>
      </w:pPr>
      <w:r>
        <w:rPr>
          <w:rFonts w:ascii="Bookman Old Style" w:hAnsi="Bookman Old Style" w:cs="Arial"/>
          <w:sz w:val="24"/>
          <w:szCs w:val="24"/>
          <w:lang w:bidi="en-US"/>
        </w:rPr>
        <w:t xml:space="preserve">                                </w:t>
      </w:r>
      <w:bookmarkStart w:id="2" w:name="_GoBack"/>
      <w:bookmarkEnd w:id="2"/>
    </w:p>
    <w:p w14:paraId="7A7B9EFC" w14:textId="77777777" w:rsidR="00C7069D" w:rsidRPr="006F04EC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4"/>
          <w:szCs w:val="24"/>
          <w:lang w:val="id-ID" w:bidi="en-US"/>
        </w:rPr>
      </w:pPr>
    </w:p>
    <w:p w14:paraId="738F2FE4" w14:textId="474788C0" w:rsidR="00C7069D" w:rsidRPr="006F04EC" w:rsidRDefault="00155E9D" w:rsidP="0037176F">
      <w:pPr>
        <w:autoSpaceDE w:val="0"/>
        <w:autoSpaceDN w:val="0"/>
        <w:adjustRightInd w:val="0"/>
        <w:spacing w:after="0"/>
        <w:rPr>
          <w:rFonts w:ascii="Bookman Old Style" w:hAnsi="Bookman Old Style" w:cs="Arial"/>
          <w:bCs/>
          <w:sz w:val="24"/>
          <w:szCs w:val="24"/>
          <w:lang w:bidi="en-US"/>
        </w:rPr>
      </w:pPr>
      <w:r w:rsidRPr="006F04EC">
        <w:rPr>
          <w:rFonts w:ascii="Bookman Old Style" w:hAnsi="Bookman Old Style" w:cs="Arial"/>
          <w:bCs/>
          <w:sz w:val="24"/>
          <w:szCs w:val="24"/>
          <w:lang w:bidi="en-US"/>
        </w:rPr>
        <w:t xml:space="preserve">                       </w:t>
      </w:r>
      <w:r w:rsidR="00CC4AAE" w:rsidRPr="006F04EC">
        <w:rPr>
          <w:rFonts w:ascii="Bookman Old Style" w:hAnsi="Bookman Old Style" w:cs="Arial"/>
          <w:bCs/>
          <w:sz w:val="24"/>
          <w:szCs w:val="24"/>
          <w:lang w:bidi="en-US"/>
        </w:rPr>
        <w:t>HARGIYANTO</w:t>
      </w:r>
    </w:p>
    <w:p w14:paraId="572D31E4" w14:textId="77777777" w:rsidR="00C7069D" w:rsidRPr="006F04EC" w:rsidRDefault="00C7069D" w:rsidP="0037176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bCs/>
          <w:sz w:val="24"/>
          <w:szCs w:val="24"/>
          <w:lang w:bidi="en-US"/>
        </w:rPr>
      </w:pPr>
    </w:p>
    <w:p w14:paraId="7BDFDF9A" w14:textId="7AD5FFDA" w:rsidR="004B155F" w:rsidRPr="006F04EC" w:rsidRDefault="00C7069D" w:rsidP="0037176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843" w:hanging="1843"/>
        <w:rPr>
          <w:rFonts w:ascii="Bookman Old Style" w:hAnsi="Bookman Old Style"/>
          <w:sz w:val="24"/>
          <w:szCs w:val="24"/>
        </w:rPr>
      </w:pPr>
      <w:r w:rsidRPr="006F04EC">
        <w:rPr>
          <w:rFonts w:ascii="Bookman Old Style" w:hAnsi="Bookman Old Style" w:cs="Arial"/>
          <w:sz w:val="24"/>
          <w:szCs w:val="24"/>
          <w:lang w:bidi="en-US"/>
        </w:rPr>
        <w:t>BERITA DAERAH KABUPATEN SRAGEN</w:t>
      </w:r>
      <w:r w:rsidRPr="006F04EC">
        <w:rPr>
          <w:rFonts w:ascii="Bookman Old Style" w:hAnsi="Bookman Old Style" w:cs="Arial"/>
          <w:sz w:val="24"/>
          <w:szCs w:val="24"/>
          <w:lang w:val="id-ID" w:bidi="en-US"/>
        </w:rPr>
        <w:t xml:space="preserve"> </w:t>
      </w:r>
      <w:r w:rsidRPr="006F04EC">
        <w:rPr>
          <w:rFonts w:ascii="Bookman Old Style" w:hAnsi="Bookman Old Style" w:cs="Arial"/>
          <w:sz w:val="24"/>
          <w:szCs w:val="24"/>
          <w:lang w:bidi="en-US"/>
        </w:rPr>
        <w:t>TAHUN</w:t>
      </w:r>
      <w:r w:rsidR="00245BB8">
        <w:rPr>
          <w:rFonts w:ascii="Bookman Old Style" w:hAnsi="Bookman Old Style" w:cs="Arial"/>
          <w:sz w:val="24"/>
          <w:szCs w:val="24"/>
          <w:lang w:bidi="en-US"/>
        </w:rPr>
        <w:t xml:space="preserve"> 2023</w:t>
      </w:r>
      <w:r w:rsidRPr="006F04EC">
        <w:rPr>
          <w:rFonts w:ascii="Bookman Old Style" w:hAnsi="Bookman Old Style" w:cs="Arial"/>
          <w:sz w:val="24"/>
          <w:szCs w:val="24"/>
          <w:lang w:bidi="en-US"/>
        </w:rPr>
        <w:t xml:space="preserve"> NOMOR</w:t>
      </w:r>
      <w:r w:rsidR="00EA568D" w:rsidRPr="006F04EC">
        <w:rPr>
          <w:rFonts w:ascii="Bookman Old Style" w:hAnsi="Bookman Old Style" w:cs="Arial"/>
          <w:sz w:val="24"/>
          <w:szCs w:val="24"/>
          <w:lang w:bidi="en-US"/>
        </w:rPr>
        <w:t xml:space="preserve"> </w:t>
      </w:r>
    </w:p>
    <w:p w14:paraId="569206BD" w14:textId="674E19C2" w:rsidR="0028760A" w:rsidRPr="006F04EC" w:rsidRDefault="0028760A" w:rsidP="0037176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843" w:hanging="1843"/>
        <w:jc w:val="center"/>
        <w:rPr>
          <w:rFonts w:ascii="Bookman Old Style" w:hAnsi="Bookman Old Style"/>
          <w:sz w:val="24"/>
          <w:szCs w:val="24"/>
        </w:rPr>
      </w:pPr>
    </w:p>
    <w:p w14:paraId="55CB2CAE" w14:textId="728B6EBB" w:rsidR="00245BB8" w:rsidRPr="009843D6" w:rsidRDefault="00245BB8" w:rsidP="00202795">
      <w:pPr>
        <w:widowControl w:val="0"/>
        <w:autoSpaceDE w:val="0"/>
        <w:autoSpaceDN w:val="0"/>
        <w:spacing w:after="0" w:line="240" w:lineRule="auto"/>
        <w:ind w:hanging="255"/>
        <w:jc w:val="center"/>
        <w:rPr>
          <w:rFonts w:ascii="Bookman Old Style" w:hAnsi="Bookman Old Style" w:cs="Bookman Uralic"/>
          <w:sz w:val="20"/>
          <w:szCs w:val="20"/>
        </w:rPr>
      </w:pPr>
    </w:p>
    <w:p w14:paraId="6E7DFFFA" w14:textId="77777777" w:rsidR="00245BB8" w:rsidRPr="00B00A84" w:rsidRDefault="00245BB8" w:rsidP="00245BB8">
      <w:pPr>
        <w:spacing w:after="0"/>
        <w:ind w:right="191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3A3F08A9" w14:textId="1F3C056D" w:rsidR="006F04EC" w:rsidRPr="006F04EC" w:rsidRDefault="006F04EC" w:rsidP="0037176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843" w:hanging="1843"/>
        <w:jc w:val="center"/>
        <w:rPr>
          <w:rFonts w:ascii="Bookman Old Style" w:hAnsi="Bookman Old Style"/>
          <w:sz w:val="24"/>
          <w:szCs w:val="24"/>
        </w:rPr>
      </w:pPr>
    </w:p>
    <w:sectPr w:rsidR="006F04EC" w:rsidRPr="006F04EC" w:rsidSect="00CB7770">
      <w:pgSz w:w="12242" w:h="18722" w:code="25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611"/>
    <w:multiLevelType w:val="hybridMultilevel"/>
    <w:tmpl w:val="9BE405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13AA3"/>
    <w:multiLevelType w:val="hybridMultilevel"/>
    <w:tmpl w:val="0D0CCA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432B06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C27C0"/>
    <w:multiLevelType w:val="hybridMultilevel"/>
    <w:tmpl w:val="3ACAE084"/>
    <w:lvl w:ilvl="0" w:tplc="01F2F704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" w15:restartNumberingAfterBreak="0">
    <w:nsid w:val="117F7309"/>
    <w:multiLevelType w:val="hybridMultilevel"/>
    <w:tmpl w:val="D646D9A6"/>
    <w:lvl w:ilvl="0" w:tplc="6F105786">
      <w:start w:val="3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95F"/>
    <w:multiLevelType w:val="hybridMultilevel"/>
    <w:tmpl w:val="46B4E71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2AB61C1"/>
    <w:multiLevelType w:val="hybridMultilevel"/>
    <w:tmpl w:val="92FE8D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C78B6"/>
    <w:multiLevelType w:val="hybridMultilevel"/>
    <w:tmpl w:val="02142AA8"/>
    <w:lvl w:ilvl="0" w:tplc="A058D1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AB66F3F"/>
    <w:multiLevelType w:val="hybridMultilevel"/>
    <w:tmpl w:val="92FE8D62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BE13ABD"/>
    <w:multiLevelType w:val="hybridMultilevel"/>
    <w:tmpl w:val="7CAEA9E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F7A50C2"/>
    <w:multiLevelType w:val="hybridMultilevel"/>
    <w:tmpl w:val="F8B62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D7E37"/>
    <w:multiLevelType w:val="hybridMultilevel"/>
    <w:tmpl w:val="D1A2B69E"/>
    <w:lvl w:ilvl="0" w:tplc="2E1C47EE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00" w:hanging="360"/>
      </w:pPr>
    </w:lvl>
    <w:lvl w:ilvl="2" w:tplc="0421001B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20C53D2"/>
    <w:multiLevelType w:val="hybridMultilevel"/>
    <w:tmpl w:val="616011FE"/>
    <w:lvl w:ilvl="0" w:tplc="4C8C067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F55127"/>
    <w:multiLevelType w:val="hybridMultilevel"/>
    <w:tmpl w:val="2A40623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04C8"/>
    <w:multiLevelType w:val="hybridMultilevel"/>
    <w:tmpl w:val="12BAD8A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824CEA"/>
    <w:multiLevelType w:val="hybridMultilevel"/>
    <w:tmpl w:val="B1742D8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1E5AA29C">
      <w:start w:val="1"/>
      <w:numFmt w:val="lowerLetter"/>
      <w:lvlText w:val="(%2)"/>
      <w:lvlJc w:val="left"/>
      <w:pPr>
        <w:ind w:left="1524" w:hanging="390"/>
      </w:pPr>
      <w:rPr>
        <w:rFonts w:hint="default"/>
      </w:rPr>
    </w:lvl>
    <w:lvl w:ilvl="2" w:tplc="08329EB8">
      <w:start w:val="1"/>
      <w:numFmt w:val="lowerLetter"/>
      <w:lvlText w:val="%3)"/>
      <w:lvlJc w:val="left"/>
      <w:pPr>
        <w:ind w:left="239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D9A2E77"/>
    <w:multiLevelType w:val="hybridMultilevel"/>
    <w:tmpl w:val="64AEFC88"/>
    <w:lvl w:ilvl="0" w:tplc="04210017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 w:tplc="04210019">
      <w:start w:val="1"/>
      <w:numFmt w:val="lowerLetter"/>
      <w:lvlText w:val="%2)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3B96B7C"/>
    <w:multiLevelType w:val="hybridMultilevel"/>
    <w:tmpl w:val="7898EF0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65938BD"/>
    <w:multiLevelType w:val="hybridMultilevel"/>
    <w:tmpl w:val="CCD25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BD6C0D"/>
    <w:multiLevelType w:val="hybridMultilevel"/>
    <w:tmpl w:val="0A20A7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57034"/>
    <w:multiLevelType w:val="hybridMultilevel"/>
    <w:tmpl w:val="5FC4686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46E6642"/>
    <w:multiLevelType w:val="hybridMultilevel"/>
    <w:tmpl w:val="C8108660"/>
    <w:lvl w:ilvl="0" w:tplc="D2A21B8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5242F71"/>
    <w:multiLevelType w:val="hybridMultilevel"/>
    <w:tmpl w:val="12BAD8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C6A15"/>
    <w:multiLevelType w:val="hybridMultilevel"/>
    <w:tmpl w:val="C8108660"/>
    <w:lvl w:ilvl="0" w:tplc="D2A21B8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EBD6E94"/>
    <w:multiLevelType w:val="hybridMultilevel"/>
    <w:tmpl w:val="8508FCE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FB33B99"/>
    <w:multiLevelType w:val="hybridMultilevel"/>
    <w:tmpl w:val="2A80D666"/>
    <w:lvl w:ilvl="0" w:tplc="04210017">
      <w:start w:val="1"/>
      <w:numFmt w:val="lowerLetter"/>
      <w:lvlText w:val="%1."/>
      <w:lvlJc w:val="left"/>
      <w:pPr>
        <w:ind w:left="1593" w:hanging="360"/>
      </w:pPr>
    </w:lvl>
    <w:lvl w:ilvl="1" w:tplc="04210019" w:tentative="1">
      <w:start w:val="1"/>
      <w:numFmt w:val="lowerLetter"/>
      <w:lvlText w:val="%2."/>
      <w:lvlJc w:val="left"/>
      <w:pPr>
        <w:ind w:left="2313" w:hanging="360"/>
      </w:pPr>
    </w:lvl>
    <w:lvl w:ilvl="2" w:tplc="0421001B" w:tentative="1">
      <w:start w:val="1"/>
      <w:numFmt w:val="lowerRoman"/>
      <w:lvlText w:val="%3."/>
      <w:lvlJc w:val="right"/>
      <w:pPr>
        <w:ind w:left="3033" w:hanging="180"/>
      </w:pPr>
    </w:lvl>
    <w:lvl w:ilvl="3" w:tplc="0421000F" w:tentative="1">
      <w:start w:val="1"/>
      <w:numFmt w:val="decimal"/>
      <w:lvlText w:val="%4."/>
      <w:lvlJc w:val="left"/>
      <w:pPr>
        <w:ind w:left="3753" w:hanging="360"/>
      </w:pPr>
    </w:lvl>
    <w:lvl w:ilvl="4" w:tplc="04210019" w:tentative="1">
      <w:start w:val="1"/>
      <w:numFmt w:val="lowerLetter"/>
      <w:lvlText w:val="%5."/>
      <w:lvlJc w:val="left"/>
      <w:pPr>
        <w:ind w:left="4473" w:hanging="360"/>
      </w:pPr>
    </w:lvl>
    <w:lvl w:ilvl="5" w:tplc="0421001B" w:tentative="1">
      <w:start w:val="1"/>
      <w:numFmt w:val="lowerRoman"/>
      <w:lvlText w:val="%6."/>
      <w:lvlJc w:val="right"/>
      <w:pPr>
        <w:ind w:left="5193" w:hanging="180"/>
      </w:pPr>
    </w:lvl>
    <w:lvl w:ilvl="6" w:tplc="0421000F" w:tentative="1">
      <w:start w:val="1"/>
      <w:numFmt w:val="decimal"/>
      <w:lvlText w:val="%7."/>
      <w:lvlJc w:val="left"/>
      <w:pPr>
        <w:ind w:left="5913" w:hanging="360"/>
      </w:pPr>
    </w:lvl>
    <w:lvl w:ilvl="7" w:tplc="04210019" w:tentative="1">
      <w:start w:val="1"/>
      <w:numFmt w:val="lowerLetter"/>
      <w:lvlText w:val="%8."/>
      <w:lvlJc w:val="left"/>
      <w:pPr>
        <w:ind w:left="6633" w:hanging="360"/>
      </w:pPr>
    </w:lvl>
    <w:lvl w:ilvl="8" w:tplc="0421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5" w15:restartNumberingAfterBreak="0">
    <w:nsid w:val="528A3699"/>
    <w:multiLevelType w:val="hybridMultilevel"/>
    <w:tmpl w:val="C8108660"/>
    <w:lvl w:ilvl="0" w:tplc="D2A21B8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3291983"/>
    <w:multiLevelType w:val="hybridMultilevel"/>
    <w:tmpl w:val="AA040B98"/>
    <w:lvl w:ilvl="0" w:tplc="427CFF9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85872"/>
    <w:multiLevelType w:val="hybridMultilevel"/>
    <w:tmpl w:val="8C20458A"/>
    <w:lvl w:ilvl="0" w:tplc="0421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54BC0726"/>
    <w:multiLevelType w:val="hybridMultilevel"/>
    <w:tmpl w:val="46A46ADA"/>
    <w:lvl w:ilvl="0" w:tplc="1E88B4BC">
      <w:start w:val="5"/>
      <w:numFmt w:val="decimal"/>
      <w:lvlText w:val="%1."/>
      <w:lvlJc w:val="left"/>
      <w:pPr>
        <w:ind w:left="-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1" w:hanging="360"/>
      </w:pPr>
    </w:lvl>
    <w:lvl w:ilvl="2" w:tplc="0409001B" w:tentative="1">
      <w:start w:val="1"/>
      <w:numFmt w:val="lowerRoman"/>
      <w:lvlText w:val="%3."/>
      <w:lvlJc w:val="right"/>
      <w:pPr>
        <w:ind w:left="1321" w:hanging="180"/>
      </w:pPr>
    </w:lvl>
    <w:lvl w:ilvl="3" w:tplc="0409000F" w:tentative="1">
      <w:start w:val="1"/>
      <w:numFmt w:val="decimal"/>
      <w:lvlText w:val="%4."/>
      <w:lvlJc w:val="left"/>
      <w:pPr>
        <w:ind w:left="2041" w:hanging="360"/>
      </w:pPr>
    </w:lvl>
    <w:lvl w:ilvl="4" w:tplc="04090019" w:tentative="1">
      <w:start w:val="1"/>
      <w:numFmt w:val="lowerLetter"/>
      <w:lvlText w:val="%5."/>
      <w:lvlJc w:val="left"/>
      <w:pPr>
        <w:ind w:left="2761" w:hanging="360"/>
      </w:pPr>
    </w:lvl>
    <w:lvl w:ilvl="5" w:tplc="0409001B" w:tentative="1">
      <w:start w:val="1"/>
      <w:numFmt w:val="lowerRoman"/>
      <w:lvlText w:val="%6."/>
      <w:lvlJc w:val="right"/>
      <w:pPr>
        <w:ind w:left="3481" w:hanging="180"/>
      </w:pPr>
    </w:lvl>
    <w:lvl w:ilvl="6" w:tplc="0409000F" w:tentative="1">
      <w:start w:val="1"/>
      <w:numFmt w:val="decimal"/>
      <w:lvlText w:val="%7."/>
      <w:lvlJc w:val="left"/>
      <w:pPr>
        <w:ind w:left="4201" w:hanging="360"/>
      </w:pPr>
    </w:lvl>
    <w:lvl w:ilvl="7" w:tplc="04090019" w:tentative="1">
      <w:start w:val="1"/>
      <w:numFmt w:val="lowerLetter"/>
      <w:lvlText w:val="%8."/>
      <w:lvlJc w:val="left"/>
      <w:pPr>
        <w:ind w:left="4921" w:hanging="360"/>
      </w:pPr>
    </w:lvl>
    <w:lvl w:ilvl="8" w:tplc="0409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29" w15:restartNumberingAfterBreak="0">
    <w:nsid w:val="5BBF0395"/>
    <w:multiLevelType w:val="hybridMultilevel"/>
    <w:tmpl w:val="9D74D4C8"/>
    <w:lvl w:ilvl="0" w:tplc="BC1ABF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2229DD"/>
    <w:multiLevelType w:val="hybridMultilevel"/>
    <w:tmpl w:val="F8B62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374CC9"/>
    <w:multiLevelType w:val="hybridMultilevel"/>
    <w:tmpl w:val="68363960"/>
    <w:lvl w:ilvl="0" w:tplc="0421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334A13"/>
    <w:multiLevelType w:val="hybridMultilevel"/>
    <w:tmpl w:val="DEC6DBD4"/>
    <w:lvl w:ilvl="0" w:tplc="04090011">
      <w:start w:val="1"/>
      <w:numFmt w:val="decimal"/>
      <w:lvlText w:val="%1)"/>
      <w:lvlJc w:val="left"/>
      <w:pPr>
        <w:ind w:left="809" w:hanging="360"/>
      </w:p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3" w15:restartNumberingAfterBreak="0">
    <w:nsid w:val="6E0B6690"/>
    <w:multiLevelType w:val="hybridMultilevel"/>
    <w:tmpl w:val="C8108660"/>
    <w:lvl w:ilvl="0" w:tplc="D2A21B8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E5E6857"/>
    <w:multiLevelType w:val="hybridMultilevel"/>
    <w:tmpl w:val="42CCED02"/>
    <w:lvl w:ilvl="0" w:tplc="1E94931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A1A83"/>
    <w:multiLevelType w:val="hybridMultilevel"/>
    <w:tmpl w:val="96B8A0F6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2E19AE"/>
    <w:multiLevelType w:val="hybridMultilevel"/>
    <w:tmpl w:val="3DCAFBC0"/>
    <w:lvl w:ilvl="0" w:tplc="38A438B0">
      <w:start w:val="4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6F41592D"/>
    <w:multiLevelType w:val="hybridMultilevel"/>
    <w:tmpl w:val="8508F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26354"/>
    <w:multiLevelType w:val="hybridMultilevel"/>
    <w:tmpl w:val="A772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A74C6"/>
    <w:multiLevelType w:val="hybridMultilevel"/>
    <w:tmpl w:val="40B0FAE2"/>
    <w:lvl w:ilvl="0" w:tplc="1E5AA29C">
      <w:start w:val="1"/>
      <w:numFmt w:val="lowerLetter"/>
      <w:lvlText w:val="(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0" w15:restartNumberingAfterBreak="0">
    <w:nsid w:val="796F7447"/>
    <w:multiLevelType w:val="hybridMultilevel"/>
    <w:tmpl w:val="616011FE"/>
    <w:lvl w:ilvl="0" w:tplc="4C8C0670">
      <w:start w:val="2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 w15:restartNumberingAfterBreak="0">
    <w:nsid w:val="7C27389B"/>
    <w:multiLevelType w:val="hybridMultilevel"/>
    <w:tmpl w:val="8ECA52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317017"/>
    <w:multiLevelType w:val="hybridMultilevel"/>
    <w:tmpl w:val="CE1A39A2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 w15:restartNumberingAfterBreak="0">
    <w:nsid w:val="7E585461"/>
    <w:multiLevelType w:val="hybridMultilevel"/>
    <w:tmpl w:val="C2CA6712"/>
    <w:lvl w:ilvl="0" w:tplc="2E1C47E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4" w15:restartNumberingAfterBreak="0">
    <w:nsid w:val="7EE619EB"/>
    <w:multiLevelType w:val="hybridMultilevel"/>
    <w:tmpl w:val="666467F8"/>
    <w:lvl w:ilvl="0" w:tplc="0421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15"/>
  </w:num>
  <w:num w:numId="5">
    <w:abstractNumId w:val="3"/>
  </w:num>
  <w:num w:numId="6">
    <w:abstractNumId w:val="29"/>
  </w:num>
  <w:num w:numId="7">
    <w:abstractNumId w:val="40"/>
  </w:num>
  <w:num w:numId="8">
    <w:abstractNumId w:val="18"/>
  </w:num>
  <w:num w:numId="9">
    <w:abstractNumId w:val="38"/>
  </w:num>
  <w:num w:numId="10">
    <w:abstractNumId w:val="26"/>
  </w:num>
  <w:num w:numId="11">
    <w:abstractNumId w:val="1"/>
  </w:num>
  <w:num w:numId="12">
    <w:abstractNumId w:val="17"/>
  </w:num>
  <w:num w:numId="13">
    <w:abstractNumId w:val="0"/>
  </w:num>
  <w:num w:numId="14">
    <w:abstractNumId w:val="12"/>
  </w:num>
  <w:num w:numId="15">
    <w:abstractNumId w:val="31"/>
  </w:num>
  <w:num w:numId="16">
    <w:abstractNumId w:val="44"/>
  </w:num>
  <w:num w:numId="17">
    <w:abstractNumId w:val="6"/>
  </w:num>
  <w:num w:numId="18">
    <w:abstractNumId w:val="10"/>
  </w:num>
  <w:num w:numId="19">
    <w:abstractNumId w:val="33"/>
  </w:num>
  <w:num w:numId="20">
    <w:abstractNumId w:val="27"/>
  </w:num>
  <w:num w:numId="21">
    <w:abstractNumId w:val="25"/>
  </w:num>
  <w:num w:numId="22">
    <w:abstractNumId w:val="20"/>
  </w:num>
  <w:num w:numId="23">
    <w:abstractNumId w:val="22"/>
  </w:num>
  <w:num w:numId="24">
    <w:abstractNumId w:val="2"/>
  </w:num>
  <w:num w:numId="25">
    <w:abstractNumId w:val="16"/>
  </w:num>
  <w:num w:numId="26">
    <w:abstractNumId w:val="43"/>
  </w:num>
  <w:num w:numId="27">
    <w:abstractNumId w:val="11"/>
  </w:num>
  <w:num w:numId="28">
    <w:abstractNumId w:val="42"/>
  </w:num>
  <w:num w:numId="29">
    <w:abstractNumId w:val="14"/>
  </w:num>
  <w:num w:numId="30">
    <w:abstractNumId w:val="19"/>
  </w:num>
  <w:num w:numId="31">
    <w:abstractNumId w:val="23"/>
  </w:num>
  <w:num w:numId="32">
    <w:abstractNumId w:val="37"/>
  </w:num>
  <w:num w:numId="33">
    <w:abstractNumId w:val="4"/>
  </w:num>
  <w:num w:numId="34">
    <w:abstractNumId w:val="9"/>
  </w:num>
  <w:num w:numId="35">
    <w:abstractNumId w:val="30"/>
  </w:num>
  <w:num w:numId="36">
    <w:abstractNumId w:val="32"/>
  </w:num>
  <w:num w:numId="37">
    <w:abstractNumId w:val="8"/>
  </w:num>
  <w:num w:numId="38">
    <w:abstractNumId w:val="13"/>
  </w:num>
  <w:num w:numId="39">
    <w:abstractNumId w:val="21"/>
  </w:num>
  <w:num w:numId="40">
    <w:abstractNumId w:val="41"/>
  </w:num>
  <w:num w:numId="41">
    <w:abstractNumId w:val="35"/>
  </w:num>
  <w:num w:numId="42">
    <w:abstractNumId w:val="7"/>
  </w:num>
  <w:num w:numId="43">
    <w:abstractNumId w:val="39"/>
  </w:num>
  <w:num w:numId="44">
    <w:abstractNumId w:val="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14"/>
    <w:rsid w:val="000011DD"/>
    <w:rsid w:val="000217A4"/>
    <w:rsid w:val="000218A9"/>
    <w:rsid w:val="00023B1E"/>
    <w:rsid w:val="000270FB"/>
    <w:rsid w:val="00027485"/>
    <w:rsid w:val="00033E8B"/>
    <w:rsid w:val="000365CF"/>
    <w:rsid w:val="00044213"/>
    <w:rsid w:val="00050621"/>
    <w:rsid w:val="00056766"/>
    <w:rsid w:val="00065098"/>
    <w:rsid w:val="0006768A"/>
    <w:rsid w:val="000826FC"/>
    <w:rsid w:val="000964AB"/>
    <w:rsid w:val="00096B50"/>
    <w:rsid w:val="000A1849"/>
    <w:rsid w:val="000B19C2"/>
    <w:rsid w:val="000B19D2"/>
    <w:rsid w:val="000B6069"/>
    <w:rsid w:val="000C0328"/>
    <w:rsid w:val="000D174E"/>
    <w:rsid w:val="000D389D"/>
    <w:rsid w:val="000D4CC1"/>
    <w:rsid w:val="000E3A46"/>
    <w:rsid w:val="000E5F2C"/>
    <w:rsid w:val="000E724D"/>
    <w:rsid w:val="000F69CE"/>
    <w:rsid w:val="00106AC2"/>
    <w:rsid w:val="00110399"/>
    <w:rsid w:val="00111579"/>
    <w:rsid w:val="00112C77"/>
    <w:rsid w:val="001150E1"/>
    <w:rsid w:val="001162F7"/>
    <w:rsid w:val="001229AD"/>
    <w:rsid w:val="00123E21"/>
    <w:rsid w:val="00130F51"/>
    <w:rsid w:val="001331EA"/>
    <w:rsid w:val="00134A16"/>
    <w:rsid w:val="00155E9D"/>
    <w:rsid w:val="0017132C"/>
    <w:rsid w:val="00176821"/>
    <w:rsid w:val="00176D02"/>
    <w:rsid w:val="00182857"/>
    <w:rsid w:val="00190A06"/>
    <w:rsid w:val="001A7909"/>
    <w:rsid w:val="001B3408"/>
    <w:rsid w:val="001B6714"/>
    <w:rsid w:val="001C2ED9"/>
    <w:rsid w:val="001C31BE"/>
    <w:rsid w:val="001C47BB"/>
    <w:rsid w:val="001D7F06"/>
    <w:rsid w:val="001F1974"/>
    <w:rsid w:val="001F34F5"/>
    <w:rsid w:val="00201D15"/>
    <w:rsid w:val="00202795"/>
    <w:rsid w:val="002166AE"/>
    <w:rsid w:val="0021713E"/>
    <w:rsid w:val="0022037B"/>
    <w:rsid w:val="00225005"/>
    <w:rsid w:val="00230C58"/>
    <w:rsid w:val="00241DE9"/>
    <w:rsid w:val="00245BB8"/>
    <w:rsid w:val="00246B11"/>
    <w:rsid w:val="00247C77"/>
    <w:rsid w:val="00251AF8"/>
    <w:rsid w:val="002602AA"/>
    <w:rsid w:val="0027744B"/>
    <w:rsid w:val="00281AEA"/>
    <w:rsid w:val="0028760A"/>
    <w:rsid w:val="002A0A40"/>
    <w:rsid w:val="002A41AC"/>
    <w:rsid w:val="002B3FF9"/>
    <w:rsid w:val="002C0CBC"/>
    <w:rsid w:val="002C6FEE"/>
    <w:rsid w:val="002D4A45"/>
    <w:rsid w:val="002E574A"/>
    <w:rsid w:val="003009C0"/>
    <w:rsid w:val="003027E4"/>
    <w:rsid w:val="0031123F"/>
    <w:rsid w:val="003151DD"/>
    <w:rsid w:val="00343459"/>
    <w:rsid w:val="003547E4"/>
    <w:rsid w:val="00356BF6"/>
    <w:rsid w:val="003572D5"/>
    <w:rsid w:val="0036146F"/>
    <w:rsid w:val="003629AE"/>
    <w:rsid w:val="00362FCB"/>
    <w:rsid w:val="00366559"/>
    <w:rsid w:val="00366ED4"/>
    <w:rsid w:val="0037176F"/>
    <w:rsid w:val="003754FD"/>
    <w:rsid w:val="003833BA"/>
    <w:rsid w:val="003A3340"/>
    <w:rsid w:val="003B2C3B"/>
    <w:rsid w:val="003C1B71"/>
    <w:rsid w:val="003D2A87"/>
    <w:rsid w:val="003E0FA3"/>
    <w:rsid w:val="003E1C49"/>
    <w:rsid w:val="003E4F58"/>
    <w:rsid w:val="003F2F39"/>
    <w:rsid w:val="003F364A"/>
    <w:rsid w:val="0040181E"/>
    <w:rsid w:val="00404E7B"/>
    <w:rsid w:val="00421FA1"/>
    <w:rsid w:val="00435AF0"/>
    <w:rsid w:val="00441FF8"/>
    <w:rsid w:val="00447EDE"/>
    <w:rsid w:val="00457E22"/>
    <w:rsid w:val="00465834"/>
    <w:rsid w:val="00481F3E"/>
    <w:rsid w:val="00484CA1"/>
    <w:rsid w:val="004873AE"/>
    <w:rsid w:val="00490371"/>
    <w:rsid w:val="00496009"/>
    <w:rsid w:val="004A3531"/>
    <w:rsid w:val="004A5948"/>
    <w:rsid w:val="004B155F"/>
    <w:rsid w:val="004B29F4"/>
    <w:rsid w:val="004C1BA1"/>
    <w:rsid w:val="004C4C51"/>
    <w:rsid w:val="004D2B83"/>
    <w:rsid w:val="004D327B"/>
    <w:rsid w:val="004D3D4F"/>
    <w:rsid w:val="004D4F5E"/>
    <w:rsid w:val="004D5A14"/>
    <w:rsid w:val="004F4342"/>
    <w:rsid w:val="004F58ED"/>
    <w:rsid w:val="004F7707"/>
    <w:rsid w:val="00506F1D"/>
    <w:rsid w:val="00507E61"/>
    <w:rsid w:val="00512228"/>
    <w:rsid w:val="00513428"/>
    <w:rsid w:val="005156C7"/>
    <w:rsid w:val="005163FC"/>
    <w:rsid w:val="00516C16"/>
    <w:rsid w:val="0052198E"/>
    <w:rsid w:val="0052298D"/>
    <w:rsid w:val="00553016"/>
    <w:rsid w:val="00567113"/>
    <w:rsid w:val="00572135"/>
    <w:rsid w:val="00581881"/>
    <w:rsid w:val="00584379"/>
    <w:rsid w:val="0058509F"/>
    <w:rsid w:val="00587D07"/>
    <w:rsid w:val="0059114B"/>
    <w:rsid w:val="005939C0"/>
    <w:rsid w:val="005A1A3E"/>
    <w:rsid w:val="005A456D"/>
    <w:rsid w:val="005A69E3"/>
    <w:rsid w:val="005A7201"/>
    <w:rsid w:val="005B4F6D"/>
    <w:rsid w:val="005B61E4"/>
    <w:rsid w:val="005C1B80"/>
    <w:rsid w:val="005D05D1"/>
    <w:rsid w:val="005E2B46"/>
    <w:rsid w:val="005E365E"/>
    <w:rsid w:val="005E36A0"/>
    <w:rsid w:val="005F246E"/>
    <w:rsid w:val="005F38EE"/>
    <w:rsid w:val="005F3EF9"/>
    <w:rsid w:val="005F6B3D"/>
    <w:rsid w:val="00601849"/>
    <w:rsid w:val="00605FDA"/>
    <w:rsid w:val="00615D16"/>
    <w:rsid w:val="00616088"/>
    <w:rsid w:val="00623F99"/>
    <w:rsid w:val="006344B6"/>
    <w:rsid w:val="00634B40"/>
    <w:rsid w:val="006467BE"/>
    <w:rsid w:val="00653B70"/>
    <w:rsid w:val="006561B5"/>
    <w:rsid w:val="00656F02"/>
    <w:rsid w:val="006605F7"/>
    <w:rsid w:val="00660FC5"/>
    <w:rsid w:val="00662BE2"/>
    <w:rsid w:val="0066350C"/>
    <w:rsid w:val="00671602"/>
    <w:rsid w:val="00674EC3"/>
    <w:rsid w:val="00677E81"/>
    <w:rsid w:val="006936D8"/>
    <w:rsid w:val="00695A6D"/>
    <w:rsid w:val="006C3108"/>
    <w:rsid w:val="006C4AE3"/>
    <w:rsid w:val="006D030E"/>
    <w:rsid w:val="006D47D6"/>
    <w:rsid w:val="006E0101"/>
    <w:rsid w:val="006F04EC"/>
    <w:rsid w:val="006F05F8"/>
    <w:rsid w:val="006F19EE"/>
    <w:rsid w:val="006F1F48"/>
    <w:rsid w:val="0072706A"/>
    <w:rsid w:val="0073192D"/>
    <w:rsid w:val="007402FD"/>
    <w:rsid w:val="007427F4"/>
    <w:rsid w:val="00744D0D"/>
    <w:rsid w:val="007451B4"/>
    <w:rsid w:val="00750CC9"/>
    <w:rsid w:val="007618D8"/>
    <w:rsid w:val="007670E5"/>
    <w:rsid w:val="00790955"/>
    <w:rsid w:val="00795E2E"/>
    <w:rsid w:val="00796C18"/>
    <w:rsid w:val="007A0689"/>
    <w:rsid w:val="007A0731"/>
    <w:rsid w:val="007A208C"/>
    <w:rsid w:val="007A2552"/>
    <w:rsid w:val="007B21CD"/>
    <w:rsid w:val="007B3A48"/>
    <w:rsid w:val="007D0930"/>
    <w:rsid w:val="007E2865"/>
    <w:rsid w:val="007E2F47"/>
    <w:rsid w:val="007E3DAB"/>
    <w:rsid w:val="007E4883"/>
    <w:rsid w:val="00807356"/>
    <w:rsid w:val="00807529"/>
    <w:rsid w:val="00822AFD"/>
    <w:rsid w:val="00850CEB"/>
    <w:rsid w:val="00851B43"/>
    <w:rsid w:val="00853221"/>
    <w:rsid w:val="008537E2"/>
    <w:rsid w:val="00857782"/>
    <w:rsid w:val="0086220D"/>
    <w:rsid w:val="0086657B"/>
    <w:rsid w:val="00870810"/>
    <w:rsid w:val="0089548C"/>
    <w:rsid w:val="00897FE0"/>
    <w:rsid w:val="008A0CFB"/>
    <w:rsid w:val="008A2E24"/>
    <w:rsid w:val="008B6052"/>
    <w:rsid w:val="008B6FCC"/>
    <w:rsid w:val="008B7EA1"/>
    <w:rsid w:val="008C1BB3"/>
    <w:rsid w:val="008C3418"/>
    <w:rsid w:val="008C6E68"/>
    <w:rsid w:val="008D05DC"/>
    <w:rsid w:val="008D1191"/>
    <w:rsid w:val="008E59B5"/>
    <w:rsid w:val="008F755D"/>
    <w:rsid w:val="009026D0"/>
    <w:rsid w:val="00902FD4"/>
    <w:rsid w:val="009167EC"/>
    <w:rsid w:val="00945146"/>
    <w:rsid w:val="00945978"/>
    <w:rsid w:val="00950808"/>
    <w:rsid w:val="009605B3"/>
    <w:rsid w:val="00964763"/>
    <w:rsid w:val="00970100"/>
    <w:rsid w:val="00977803"/>
    <w:rsid w:val="009953E5"/>
    <w:rsid w:val="009A344E"/>
    <w:rsid w:val="009B3CB8"/>
    <w:rsid w:val="009C0BBA"/>
    <w:rsid w:val="009D2CC3"/>
    <w:rsid w:val="009D622A"/>
    <w:rsid w:val="009E3D9A"/>
    <w:rsid w:val="009F0D04"/>
    <w:rsid w:val="009F468D"/>
    <w:rsid w:val="00A01BE7"/>
    <w:rsid w:val="00A10356"/>
    <w:rsid w:val="00A2043E"/>
    <w:rsid w:val="00A222C9"/>
    <w:rsid w:val="00A269E9"/>
    <w:rsid w:val="00A3497A"/>
    <w:rsid w:val="00A46D1A"/>
    <w:rsid w:val="00A50EB7"/>
    <w:rsid w:val="00A53BC6"/>
    <w:rsid w:val="00A60A36"/>
    <w:rsid w:val="00A62788"/>
    <w:rsid w:val="00A702B9"/>
    <w:rsid w:val="00A770A3"/>
    <w:rsid w:val="00A81503"/>
    <w:rsid w:val="00A8503F"/>
    <w:rsid w:val="00A9204E"/>
    <w:rsid w:val="00A96553"/>
    <w:rsid w:val="00AA3919"/>
    <w:rsid w:val="00AB2AA2"/>
    <w:rsid w:val="00AC4D35"/>
    <w:rsid w:val="00AE417F"/>
    <w:rsid w:val="00AE745D"/>
    <w:rsid w:val="00AE77A7"/>
    <w:rsid w:val="00AF198A"/>
    <w:rsid w:val="00AF6F2A"/>
    <w:rsid w:val="00AF72D2"/>
    <w:rsid w:val="00B16574"/>
    <w:rsid w:val="00B20F8B"/>
    <w:rsid w:val="00B26436"/>
    <w:rsid w:val="00B3641A"/>
    <w:rsid w:val="00B45659"/>
    <w:rsid w:val="00B45C85"/>
    <w:rsid w:val="00B54123"/>
    <w:rsid w:val="00B6065A"/>
    <w:rsid w:val="00B667CC"/>
    <w:rsid w:val="00B6780A"/>
    <w:rsid w:val="00B72EB8"/>
    <w:rsid w:val="00B74B6B"/>
    <w:rsid w:val="00B87BE3"/>
    <w:rsid w:val="00B92F19"/>
    <w:rsid w:val="00B9776E"/>
    <w:rsid w:val="00BA53D9"/>
    <w:rsid w:val="00BB352F"/>
    <w:rsid w:val="00BE7EFC"/>
    <w:rsid w:val="00C31E76"/>
    <w:rsid w:val="00C324FC"/>
    <w:rsid w:val="00C431E7"/>
    <w:rsid w:val="00C547A6"/>
    <w:rsid w:val="00C54BDA"/>
    <w:rsid w:val="00C57C3B"/>
    <w:rsid w:val="00C60E68"/>
    <w:rsid w:val="00C7069D"/>
    <w:rsid w:val="00C75BED"/>
    <w:rsid w:val="00C86941"/>
    <w:rsid w:val="00C922B1"/>
    <w:rsid w:val="00C94E4E"/>
    <w:rsid w:val="00CA17B9"/>
    <w:rsid w:val="00CA3813"/>
    <w:rsid w:val="00CA3AB4"/>
    <w:rsid w:val="00CA4DC5"/>
    <w:rsid w:val="00CB7770"/>
    <w:rsid w:val="00CC1A0F"/>
    <w:rsid w:val="00CC4AAE"/>
    <w:rsid w:val="00CC60D5"/>
    <w:rsid w:val="00CD53B9"/>
    <w:rsid w:val="00CE0862"/>
    <w:rsid w:val="00CE1640"/>
    <w:rsid w:val="00D3091F"/>
    <w:rsid w:val="00D413D5"/>
    <w:rsid w:val="00D46923"/>
    <w:rsid w:val="00D53774"/>
    <w:rsid w:val="00D55979"/>
    <w:rsid w:val="00D5724A"/>
    <w:rsid w:val="00D70892"/>
    <w:rsid w:val="00D870DA"/>
    <w:rsid w:val="00D94E34"/>
    <w:rsid w:val="00DA773B"/>
    <w:rsid w:val="00DC4EEE"/>
    <w:rsid w:val="00DC7F9B"/>
    <w:rsid w:val="00DE2EE0"/>
    <w:rsid w:val="00E0031B"/>
    <w:rsid w:val="00E131F8"/>
    <w:rsid w:val="00E147AC"/>
    <w:rsid w:val="00E15DDA"/>
    <w:rsid w:val="00E172A3"/>
    <w:rsid w:val="00E2189B"/>
    <w:rsid w:val="00E312DC"/>
    <w:rsid w:val="00E321B3"/>
    <w:rsid w:val="00E3460A"/>
    <w:rsid w:val="00E35009"/>
    <w:rsid w:val="00E43021"/>
    <w:rsid w:val="00E47B32"/>
    <w:rsid w:val="00E6387D"/>
    <w:rsid w:val="00E82CF7"/>
    <w:rsid w:val="00E8692D"/>
    <w:rsid w:val="00EA0AE2"/>
    <w:rsid w:val="00EA31BD"/>
    <w:rsid w:val="00EA568D"/>
    <w:rsid w:val="00EA62D5"/>
    <w:rsid w:val="00ED2C39"/>
    <w:rsid w:val="00ED6001"/>
    <w:rsid w:val="00EF1A9B"/>
    <w:rsid w:val="00EF31F4"/>
    <w:rsid w:val="00EF5FE5"/>
    <w:rsid w:val="00F058EE"/>
    <w:rsid w:val="00F1081C"/>
    <w:rsid w:val="00F15F20"/>
    <w:rsid w:val="00F21E73"/>
    <w:rsid w:val="00F256D4"/>
    <w:rsid w:val="00F26072"/>
    <w:rsid w:val="00F26898"/>
    <w:rsid w:val="00F37508"/>
    <w:rsid w:val="00F4269E"/>
    <w:rsid w:val="00F43C63"/>
    <w:rsid w:val="00F5357D"/>
    <w:rsid w:val="00F67E65"/>
    <w:rsid w:val="00F72F7C"/>
    <w:rsid w:val="00F836A2"/>
    <w:rsid w:val="00F845B2"/>
    <w:rsid w:val="00F939CB"/>
    <w:rsid w:val="00FA05F1"/>
    <w:rsid w:val="00FA13C1"/>
    <w:rsid w:val="00FB5DF5"/>
    <w:rsid w:val="00FC1DE0"/>
    <w:rsid w:val="00FC53BA"/>
    <w:rsid w:val="00FD6F56"/>
    <w:rsid w:val="00FE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377D"/>
  <w15:docId w15:val="{D9A1D9B4-B25C-4734-9610-D2C91628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FD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5A1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4D5A14"/>
    <w:rPr>
      <w:rFonts w:ascii="Cambria" w:eastAsia="Times New Roman" w:hAnsi="Cambria" w:cs="Times New Roman"/>
      <w:color w:val="243F60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4D5A14"/>
    <w:pPr>
      <w:ind w:left="720"/>
      <w:contextualSpacing/>
    </w:pPr>
    <w:rPr>
      <w:sz w:val="20"/>
      <w:szCs w:val="20"/>
      <w:lang w:val="id-ID" w:eastAsia="id-ID"/>
    </w:rPr>
  </w:style>
  <w:style w:type="character" w:customStyle="1" w:styleId="ListParagraphChar">
    <w:name w:val="List Paragraph Char"/>
    <w:link w:val="ListParagraph"/>
    <w:uiPriority w:val="99"/>
    <w:rsid w:val="004D5A14"/>
    <w:rPr>
      <w:rFonts w:ascii="Calibri" w:eastAsia="Times New Roman" w:hAnsi="Calibri" w:cs="Arial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750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6F04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1FB-C985-465A-8E9A-F8A4BFB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MyPC PRO L5</cp:lastModifiedBy>
  <cp:revision>2</cp:revision>
  <cp:lastPrinted>2022-05-11T18:12:00Z</cp:lastPrinted>
  <dcterms:created xsi:type="dcterms:W3CDTF">2024-02-22T02:15:00Z</dcterms:created>
  <dcterms:modified xsi:type="dcterms:W3CDTF">2024-02-22T02:15:00Z</dcterms:modified>
</cp:coreProperties>
</file>